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30D" w:rsidRPr="008D591A" w:rsidRDefault="003F130D" w:rsidP="008D591A">
      <w:pPr>
        <w:pStyle w:val="ConsPlusNormal"/>
        <w:rPr>
          <w:sz w:val="28"/>
          <w:szCs w:val="28"/>
        </w:rPr>
      </w:pPr>
    </w:p>
    <w:p w:rsidR="003F130D" w:rsidRPr="008D591A" w:rsidRDefault="00021136" w:rsidP="008D591A">
      <w:pPr>
        <w:pStyle w:val="ConsPlusNormal"/>
        <w:jc w:val="both"/>
        <w:outlineLvl w:val="0"/>
        <w:rPr>
          <w:sz w:val="28"/>
          <w:szCs w:val="28"/>
        </w:rPr>
      </w:pPr>
      <w:r w:rsidRPr="008D591A">
        <w:rPr>
          <w:sz w:val="28"/>
          <w:szCs w:val="28"/>
        </w:rPr>
        <w:t>Зарегистрировано в Национальном реестре правовых актов</w:t>
      </w:r>
    </w:p>
    <w:p w:rsidR="003F130D" w:rsidRPr="008D591A" w:rsidRDefault="00021136" w:rsidP="008D591A">
      <w:pPr>
        <w:pStyle w:val="ConsPlusNormal"/>
        <w:jc w:val="both"/>
        <w:rPr>
          <w:sz w:val="28"/>
          <w:szCs w:val="28"/>
        </w:rPr>
      </w:pPr>
      <w:r w:rsidRPr="008D591A">
        <w:rPr>
          <w:sz w:val="28"/>
          <w:szCs w:val="28"/>
        </w:rPr>
        <w:t>Республики Беларусь 28 января 2022 г. N 1/20138</w:t>
      </w:r>
    </w:p>
    <w:p w:rsidR="003F130D" w:rsidRPr="008D591A" w:rsidRDefault="003F130D" w:rsidP="008D591A">
      <w:pPr>
        <w:pStyle w:val="ConsPlusNormal"/>
        <w:pBdr>
          <w:top w:val="single" w:sz="6" w:space="0" w:color="auto"/>
        </w:pBdr>
        <w:jc w:val="both"/>
        <w:rPr>
          <w:sz w:val="28"/>
          <w:szCs w:val="28"/>
        </w:rPr>
      </w:pPr>
    </w:p>
    <w:p w:rsidR="003F130D" w:rsidRPr="008D591A" w:rsidRDefault="003F130D" w:rsidP="008D591A">
      <w:pPr>
        <w:pStyle w:val="ConsPlusNormal"/>
        <w:rPr>
          <w:sz w:val="28"/>
          <w:szCs w:val="28"/>
        </w:rPr>
      </w:pPr>
    </w:p>
    <w:p w:rsidR="003F130D" w:rsidRPr="008D591A" w:rsidRDefault="00021136" w:rsidP="008D591A">
      <w:pPr>
        <w:pStyle w:val="ConsPlusTitle"/>
        <w:jc w:val="center"/>
        <w:rPr>
          <w:sz w:val="28"/>
          <w:szCs w:val="28"/>
        </w:rPr>
      </w:pPr>
      <w:r w:rsidRPr="008D591A">
        <w:rPr>
          <w:sz w:val="28"/>
          <w:szCs w:val="28"/>
        </w:rPr>
        <w:t>УКАЗ ПРЕЗИДЕНТА РЕСПУБЛИКИ БЕЛАРУСЬ</w:t>
      </w:r>
    </w:p>
    <w:p w:rsidR="003F130D" w:rsidRPr="008D591A" w:rsidRDefault="00021136" w:rsidP="008D591A">
      <w:pPr>
        <w:pStyle w:val="ConsPlusTitle"/>
        <w:jc w:val="center"/>
        <w:rPr>
          <w:sz w:val="28"/>
          <w:szCs w:val="28"/>
        </w:rPr>
      </w:pPr>
      <w:r w:rsidRPr="008D591A">
        <w:rPr>
          <w:sz w:val="28"/>
          <w:szCs w:val="28"/>
        </w:rPr>
        <w:t>27 января 2022 г. N 23</w:t>
      </w:r>
    </w:p>
    <w:p w:rsidR="003F130D" w:rsidRPr="008D591A" w:rsidRDefault="003F130D" w:rsidP="008D591A">
      <w:pPr>
        <w:pStyle w:val="ConsPlusTitle"/>
        <w:jc w:val="center"/>
        <w:rPr>
          <w:sz w:val="28"/>
          <w:szCs w:val="28"/>
        </w:rPr>
      </w:pPr>
    </w:p>
    <w:p w:rsidR="003F130D" w:rsidRPr="008D591A" w:rsidRDefault="00021136" w:rsidP="008D591A">
      <w:pPr>
        <w:pStyle w:val="ConsPlusTitle"/>
        <w:jc w:val="center"/>
        <w:rPr>
          <w:sz w:val="28"/>
          <w:szCs w:val="28"/>
        </w:rPr>
      </w:pPr>
      <w:r w:rsidRPr="008D591A">
        <w:rPr>
          <w:sz w:val="28"/>
          <w:szCs w:val="28"/>
        </w:rPr>
        <w:t>О ПРАВИЛАХ ПРИЕМА ЛИЦ ДЛЯ ПОЛУЧЕНИЯ ВЫСШЕГО И СРЕДНЕГО СПЕЦИАЛЬНОГО ОБРАЗОВАНИЯ</w:t>
      </w:r>
    </w:p>
    <w:p w:rsidR="003F130D" w:rsidRPr="008D591A" w:rsidRDefault="003F130D" w:rsidP="008D591A">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F130D" w:rsidRPr="008D591A">
        <w:trPr>
          <w:jc w:val="center"/>
        </w:trPr>
        <w:tc>
          <w:tcPr>
            <w:tcW w:w="10147" w:type="dxa"/>
            <w:tcBorders>
              <w:left w:val="single" w:sz="24" w:space="0" w:color="CED3F1"/>
              <w:right w:val="single" w:sz="24" w:space="0" w:color="F4F3F8"/>
            </w:tcBorders>
            <w:shd w:val="clear" w:color="auto" w:fill="F4F3F8"/>
          </w:tcPr>
          <w:p w:rsidR="003F130D" w:rsidRPr="008D591A" w:rsidRDefault="00021136" w:rsidP="008D591A">
            <w:pPr>
              <w:pStyle w:val="ConsPlusNormal"/>
              <w:jc w:val="center"/>
              <w:rPr>
                <w:color w:val="392C69"/>
                <w:sz w:val="28"/>
                <w:szCs w:val="28"/>
              </w:rPr>
            </w:pPr>
            <w:r w:rsidRPr="008D591A">
              <w:rPr>
                <w:color w:val="392C69"/>
                <w:sz w:val="28"/>
                <w:szCs w:val="28"/>
              </w:rPr>
              <w:t>(в ред. Указов Президента Республики Беларусь от 27.01.2022 N 23,</w:t>
            </w:r>
          </w:p>
          <w:p w:rsidR="003F130D" w:rsidRPr="008D591A" w:rsidRDefault="00021136" w:rsidP="008D591A">
            <w:pPr>
              <w:pStyle w:val="ConsPlusNormal"/>
              <w:jc w:val="center"/>
              <w:rPr>
                <w:color w:val="392C69"/>
                <w:sz w:val="28"/>
                <w:szCs w:val="28"/>
              </w:rPr>
            </w:pPr>
            <w:r w:rsidRPr="008D591A">
              <w:rPr>
                <w:color w:val="392C69"/>
                <w:sz w:val="28"/>
                <w:szCs w:val="28"/>
              </w:rPr>
              <w:t>от 03.01.2023 N 2, от 29.12.2023 N 416)</w:t>
            </w:r>
          </w:p>
        </w:tc>
      </w:tr>
    </w:tbl>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r w:rsidRPr="008D591A">
        <w:rPr>
          <w:sz w:val="28"/>
          <w:szCs w:val="28"/>
        </w:rPr>
        <w:t>На основании части первой пункта 8 и пункта 10 статьи 57 Кодекса Республики Беларусь об образовании ПОСТАНОВЛЯЮ:</w:t>
      </w:r>
    </w:p>
    <w:p w:rsidR="003F130D" w:rsidRPr="008D591A" w:rsidRDefault="00021136" w:rsidP="008D591A">
      <w:pPr>
        <w:pStyle w:val="ConsPlusNormal"/>
        <w:jc w:val="both"/>
        <w:rPr>
          <w:sz w:val="28"/>
          <w:szCs w:val="28"/>
        </w:rPr>
      </w:pPr>
      <w:r w:rsidRPr="008D591A">
        <w:rPr>
          <w:sz w:val="28"/>
          <w:szCs w:val="28"/>
        </w:rPr>
        <w:t>(преамбула 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bookmarkStart w:id="0" w:name="Par17"/>
      <w:bookmarkEnd w:id="0"/>
      <w:r w:rsidRPr="008D591A">
        <w:rPr>
          <w:sz w:val="28"/>
          <w:szCs w:val="28"/>
        </w:rPr>
        <w:t>1. Утвердить:</w:t>
      </w:r>
    </w:p>
    <w:p w:rsidR="003F130D" w:rsidRPr="008D591A" w:rsidRDefault="00021136" w:rsidP="008D591A">
      <w:pPr>
        <w:pStyle w:val="ConsPlusNormal"/>
        <w:ind w:firstLine="540"/>
        <w:jc w:val="both"/>
        <w:rPr>
          <w:sz w:val="28"/>
          <w:szCs w:val="28"/>
        </w:rPr>
      </w:pPr>
      <w:r w:rsidRPr="008D591A">
        <w:rPr>
          <w:sz w:val="28"/>
          <w:szCs w:val="28"/>
        </w:rPr>
        <w:t>1.1. Правила приема лиц для получения общего высшего и специального высшего образования (прилагаются);</w:t>
      </w:r>
    </w:p>
    <w:p w:rsidR="003F130D" w:rsidRPr="008D591A" w:rsidRDefault="00021136" w:rsidP="008D591A">
      <w:pPr>
        <w:pStyle w:val="ConsPlusNormal"/>
        <w:ind w:firstLine="540"/>
        <w:jc w:val="both"/>
        <w:rPr>
          <w:sz w:val="28"/>
          <w:szCs w:val="28"/>
        </w:rPr>
      </w:pPr>
      <w:r w:rsidRPr="008D591A">
        <w:rPr>
          <w:sz w:val="28"/>
          <w:szCs w:val="28"/>
        </w:rPr>
        <w:t>1.2. Правила приема лиц для получения среднего специального образования (прилагаются).</w:t>
      </w:r>
    </w:p>
    <w:p w:rsidR="003F130D" w:rsidRPr="008D591A" w:rsidRDefault="00021136" w:rsidP="008D591A">
      <w:pPr>
        <w:pStyle w:val="ConsPlusNormal"/>
        <w:ind w:firstLine="540"/>
        <w:jc w:val="both"/>
        <w:rPr>
          <w:sz w:val="28"/>
          <w:szCs w:val="28"/>
        </w:rPr>
      </w:pPr>
      <w:bookmarkStart w:id="1" w:name="Par20"/>
      <w:bookmarkEnd w:id="1"/>
      <w:r w:rsidRPr="008D591A">
        <w:rPr>
          <w:sz w:val="28"/>
          <w:szCs w:val="28"/>
        </w:rPr>
        <w:t>2. Установить, что:</w:t>
      </w:r>
    </w:p>
    <w:p w:rsidR="003F130D" w:rsidRPr="008D591A" w:rsidRDefault="00021136" w:rsidP="008D591A">
      <w:pPr>
        <w:pStyle w:val="ConsPlusNormal"/>
        <w:ind w:firstLine="540"/>
        <w:jc w:val="both"/>
        <w:rPr>
          <w:sz w:val="28"/>
          <w:szCs w:val="28"/>
        </w:rPr>
      </w:pPr>
      <w:r w:rsidRPr="008D591A">
        <w:rPr>
          <w:sz w:val="28"/>
          <w:szCs w:val="28"/>
        </w:rPr>
        <w:t>2.1. лица, подавшие до 31 декабря 2022 г. документы в учреждения высшего образования сельскохозяйственного профиля для получения высшего образования в заочной и дистанционной формах или в учреждения образования для получения среднего специального образования в очной (вечерней), заочной и дистанционной формах по специальностям направлений образования "Сельское хозяйство" и "Водный транспорт", зачисляются в эти учреждения образования, осваивают и завершают освоение соответствующих образовательных программ в соответствии с законодательством об образовании, действовавшим до 1 сентября 2022 г.;</w:t>
      </w:r>
    </w:p>
    <w:p w:rsidR="003F130D" w:rsidRPr="008D591A" w:rsidRDefault="00021136" w:rsidP="008D591A">
      <w:pPr>
        <w:pStyle w:val="ConsPlusNormal"/>
        <w:ind w:firstLine="540"/>
        <w:jc w:val="both"/>
        <w:rPr>
          <w:sz w:val="28"/>
          <w:szCs w:val="28"/>
        </w:rPr>
      </w:pPr>
      <w:r w:rsidRPr="008D591A">
        <w:rPr>
          <w:sz w:val="28"/>
          <w:szCs w:val="28"/>
        </w:rPr>
        <w:t xml:space="preserve">2.2. профили, направления образования, группы специальностей, специальности (направления специальностей, специализации), названные в правилах, утвержденных настоящим Указом, приравниваются к профилям, направлениям образования, группам специальностей, специальностям, указанным в Общегосударственном классификаторе Республики Беларусь "Специальности и квалификации" ОКРБ 011-2022, вступающем в силу с 1 сентября 2022 г., в соответствии с </w:t>
      </w:r>
      <w:proofErr w:type="spellStart"/>
      <w:r w:rsidRPr="008D591A">
        <w:rPr>
          <w:sz w:val="28"/>
          <w:szCs w:val="28"/>
        </w:rPr>
        <w:t>перекодировочными</w:t>
      </w:r>
      <w:proofErr w:type="spellEnd"/>
      <w:r w:rsidRPr="008D591A">
        <w:rPr>
          <w:sz w:val="28"/>
          <w:szCs w:val="28"/>
        </w:rPr>
        <w:t xml:space="preserve"> таблицами специальностей и квалификаций основного образования, включенных в данный классификатор.</w:t>
      </w:r>
    </w:p>
    <w:p w:rsidR="003F130D" w:rsidRPr="008D591A" w:rsidRDefault="00021136" w:rsidP="008D591A">
      <w:pPr>
        <w:pStyle w:val="ConsPlusNormal"/>
        <w:ind w:firstLine="540"/>
        <w:jc w:val="both"/>
        <w:rPr>
          <w:sz w:val="28"/>
          <w:szCs w:val="28"/>
        </w:rPr>
      </w:pPr>
      <w:r w:rsidRPr="008D591A">
        <w:rPr>
          <w:sz w:val="28"/>
          <w:szCs w:val="28"/>
        </w:rPr>
        <w:t>3. Совету Министров Республики Беларусь до 1 сентября 2022 г. обеспечить приведение актов законодательства в соответствие с настоящим Указом и принять иные меры по его реализации.</w:t>
      </w:r>
    </w:p>
    <w:p w:rsidR="003F130D" w:rsidRPr="008D591A" w:rsidRDefault="00021136" w:rsidP="008D591A">
      <w:pPr>
        <w:pStyle w:val="ConsPlusNormal"/>
        <w:ind w:firstLine="540"/>
        <w:jc w:val="both"/>
        <w:rPr>
          <w:sz w:val="28"/>
          <w:szCs w:val="28"/>
        </w:rPr>
      </w:pPr>
      <w:bookmarkStart w:id="2" w:name="Par24"/>
      <w:bookmarkEnd w:id="2"/>
      <w:r w:rsidRPr="008D591A">
        <w:rPr>
          <w:sz w:val="28"/>
          <w:szCs w:val="28"/>
        </w:rPr>
        <w:t>4. Министерству образования:</w:t>
      </w:r>
    </w:p>
    <w:p w:rsidR="003F130D" w:rsidRPr="008D591A" w:rsidRDefault="00021136" w:rsidP="008D591A">
      <w:pPr>
        <w:pStyle w:val="ConsPlusNormal"/>
        <w:ind w:firstLine="540"/>
        <w:jc w:val="both"/>
        <w:rPr>
          <w:sz w:val="28"/>
          <w:szCs w:val="28"/>
        </w:rPr>
      </w:pPr>
      <w:r w:rsidRPr="008D591A">
        <w:rPr>
          <w:sz w:val="28"/>
          <w:szCs w:val="28"/>
        </w:rPr>
        <w:t>4.1. осуществлять организационное и научно-методическое обеспечение приема лиц для получения общего высшего и специального высшего образования, среднего специального образования;</w:t>
      </w:r>
    </w:p>
    <w:p w:rsidR="003F130D" w:rsidRPr="008D591A" w:rsidRDefault="00021136" w:rsidP="008D591A">
      <w:pPr>
        <w:pStyle w:val="ConsPlusNormal"/>
        <w:ind w:firstLine="540"/>
        <w:jc w:val="both"/>
        <w:rPr>
          <w:sz w:val="28"/>
          <w:szCs w:val="28"/>
        </w:rPr>
      </w:pPr>
      <w:r w:rsidRPr="008D591A">
        <w:rPr>
          <w:sz w:val="28"/>
          <w:szCs w:val="28"/>
        </w:rPr>
        <w:t>4.2. ежегодно до 1 января обеспечивать:</w:t>
      </w:r>
    </w:p>
    <w:p w:rsidR="003F130D" w:rsidRPr="008D591A" w:rsidRDefault="00021136" w:rsidP="008D591A">
      <w:pPr>
        <w:pStyle w:val="ConsPlusNormal"/>
        <w:jc w:val="both"/>
        <w:rPr>
          <w:sz w:val="28"/>
          <w:szCs w:val="28"/>
        </w:rPr>
      </w:pPr>
      <w:r w:rsidRPr="008D591A">
        <w:rPr>
          <w:sz w:val="28"/>
          <w:szCs w:val="28"/>
        </w:rPr>
        <w:lastRenderedPageBreak/>
        <w:t>(в ред. Указа Президента Республики Беларусь от 03.01.2023 N 2)</w:t>
      </w:r>
    </w:p>
    <w:p w:rsidR="003F130D" w:rsidRPr="008D591A" w:rsidRDefault="00021136" w:rsidP="008D591A">
      <w:pPr>
        <w:pStyle w:val="ConsPlusNormal"/>
        <w:ind w:firstLine="540"/>
        <w:jc w:val="both"/>
        <w:rPr>
          <w:sz w:val="28"/>
          <w:szCs w:val="28"/>
        </w:rPr>
      </w:pPr>
      <w:r w:rsidRPr="008D591A">
        <w:rPr>
          <w:sz w:val="28"/>
          <w:szCs w:val="28"/>
        </w:rPr>
        <w:t>утверждение учреждениями высшего образования по согласованию с их учредителями или уполномоченными ими органами порядка приема в эти учреждения в соответствии с Правилами приема лиц для получения общего высшего и специального высшего образования, утвержденными настоящим Указом;</w:t>
      </w:r>
    </w:p>
    <w:p w:rsidR="003F130D" w:rsidRPr="008D591A" w:rsidRDefault="00021136" w:rsidP="008D591A">
      <w:pPr>
        <w:pStyle w:val="ConsPlusNormal"/>
        <w:ind w:firstLine="540"/>
        <w:jc w:val="both"/>
        <w:rPr>
          <w:sz w:val="28"/>
          <w:szCs w:val="28"/>
        </w:rPr>
      </w:pPr>
      <w:r w:rsidRPr="008D591A">
        <w:rPr>
          <w:sz w:val="28"/>
          <w:szCs w:val="28"/>
        </w:rPr>
        <w:t>размещение информации о названном порядке приема в двухнедельный срок после его утверждения в средствах массовой информации, других общедоступных источниках, в том числе в глобальной компьютерной сети Интернет.</w:t>
      </w:r>
    </w:p>
    <w:p w:rsidR="003F130D" w:rsidRPr="008D591A" w:rsidRDefault="00021136" w:rsidP="008D591A">
      <w:pPr>
        <w:pStyle w:val="ConsPlusNormal"/>
        <w:ind w:firstLine="540"/>
        <w:jc w:val="both"/>
        <w:rPr>
          <w:sz w:val="28"/>
          <w:szCs w:val="28"/>
        </w:rPr>
      </w:pPr>
      <w:bookmarkStart w:id="3" w:name="Par30"/>
      <w:bookmarkEnd w:id="3"/>
      <w:r w:rsidRPr="008D591A">
        <w:rPr>
          <w:sz w:val="28"/>
          <w:szCs w:val="28"/>
        </w:rPr>
        <w:t>5. Министерству информации, Национальной государственной телерадиокомпании освещать в средствах массовой информации вопросы приема лиц для получения общего высшего и специального высшего образования, среднего специального образования.</w:t>
      </w:r>
    </w:p>
    <w:p w:rsidR="003F130D" w:rsidRPr="008D591A" w:rsidRDefault="00021136" w:rsidP="008D591A">
      <w:pPr>
        <w:pStyle w:val="ConsPlusNormal"/>
        <w:ind w:firstLine="540"/>
        <w:jc w:val="both"/>
        <w:rPr>
          <w:sz w:val="28"/>
          <w:szCs w:val="28"/>
        </w:rPr>
      </w:pPr>
      <w:bookmarkStart w:id="4" w:name="Par31"/>
      <w:bookmarkEnd w:id="4"/>
      <w:r w:rsidRPr="008D591A">
        <w:rPr>
          <w:sz w:val="28"/>
          <w:szCs w:val="28"/>
        </w:rPr>
        <w:t>6. Утратил силу.</w:t>
      </w:r>
    </w:p>
    <w:p w:rsidR="003F130D" w:rsidRPr="008D591A" w:rsidRDefault="00021136" w:rsidP="008D591A">
      <w:pPr>
        <w:pStyle w:val="ConsPlusNormal"/>
        <w:jc w:val="both"/>
        <w:rPr>
          <w:sz w:val="28"/>
          <w:szCs w:val="28"/>
        </w:rPr>
      </w:pPr>
      <w:r w:rsidRPr="008D591A">
        <w:rPr>
          <w:sz w:val="28"/>
          <w:szCs w:val="28"/>
        </w:rPr>
        <w:t>(п. 6 утратил силу с 1 сентября 2022 года. - Пункт 14 приложения 2 данного Указа)</w:t>
      </w:r>
    </w:p>
    <w:p w:rsidR="003F130D" w:rsidRPr="008D591A" w:rsidRDefault="00021136" w:rsidP="008D591A">
      <w:pPr>
        <w:pStyle w:val="ConsPlusNormal"/>
        <w:ind w:firstLine="540"/>
        <w:jc w:val="both"/>
        <w:rPr>
          <w:sz w:val="28"/>
          <w:szCs w:val="28"/>
        </w:rPr>
      </w:pPr>
      <w:bookmarkStart w:id="5" w:name="Par33"/>
      <w:bookmarkEnd w:id="5"/>
      <w:r w:rsidRPr="008D591A">
        <w:rPr>
          <w:sz w:val="28"/>
          <w:szCs w:val="28"/>
        </w:rPr>
        <w:t>7. Признать утратившими силу указы Президента Республики Беларусь (приложение 2).</w:t>
      </w:r>
    </w:p>
    <w:p w:rsidR="003F130D" w:rsidRPr="008D591A" w:rsidRDefault="00021136" w:rsidP="008D591A">
      <w:pPr>
        <w:pStyle w:val="ConsPlusNormal"/>
        <w:ind w:firstLine="540"/>
        <w:jc w:val="both"/>
        <w:rPr>
          <w:sz w:val="28"/>
          <w:szCs w:val="28"/>
        </w:rPr>
      </w:pPr>
      <w:r w:rsidRPr="008D591A">
        <w:rPr>
          <w:sz w:val="28"/>
          <w:szCs w:val="28"/>
        </w:rPr>
        <w:t>8. Настоящий Указ вступает в силу в следующем порядке:</w:t>
      </w:r>
    </w:p>
    <w:p w:rsidR="003F130D" w:rsidRPr="008D591A" w:rsidRDefault="00021136" w:rsidP="008D591A">
      <w:pPr>
        <w:pStyle w:val="ConsPlusNormal"/>
        <w:ind w:firstLine="540"/>
        <w:jc w:val="both"/>
        <w:rPr>
          <w:sz w:val="28"/>
          <w:szCs w:val="28"/>
        </w:rPr>
      </w:pPr>
      <w:r w:rsidRPr="008D591A">
        <w:rPr>
          <w:sz w:val="28"/>
          <w:szCs w:val="28"/>
        </w:rPr>
        <w:t>пункт 6 - с 1 мая 2022 г.;</w:t>
      </w:r>
    </w:p>
    <w:p w:rsidR="003F130D" w:rsidRPr="008D591A" w:rsidRDefault="00021136" w:rsidP="008D591A">
      <w:pPr>
        <w:pStyle w:val="ConsPlusNormal"/>
        <w:ind w:firstLine="540"/>
        <w:jc w:val="both"/>
        <w:rPr>
          <w:sz w:val="28"/>
          <w:szCs w:val="28"/>
        </w:rPr>
      </w:pPr>
      <w:r w:rsidRPr="008D591A">
        <w:rPr>
          <w:sz w:val="28"/>
          <w:szCs w:val="28"/>
        </w:rPr>
        <w:t>пункты 1, 2, 4, 5 и 7 - с 1 сентября 2022 г.;</w:t>
      </w:r>
    </w:p>
    <w:p w:rsidR="003F130D" w:rsidRPr="008D591A" w:rsidRDefault="00021136" w:rsidP="008D591A">
      <w:pPr>
        <w:pStyle w:val="ConsPlusNormal"/>
        <w:ind w:firstLine="540"/>
        <w:jc w:val="both"/>
        <w:rPr>
          <w:sz w:val="28"/>
          <w:szCs w:val="28"/>
        </w:rPr>
      </w:pPr>
      <w:r w:rsidRPr="008D591A">
        <w:rPr>
          <w:sz w:val="28"/>
          <w:szCs w:val="28"/>
        </w:rPr>
        <w:t>иные положения настоящего Указа - после его официального опубликования.</w:t>
      </w:r>
    </w:p>
    <w:p w:rsidR="003F130D" w:rsidRPr="008D591A" w:rsidRDefault="003F130D" w:rsidP="008D591A">
      <w:pPr>
        <w:pStyle w:val="ConsPlusNormal"/>
        <w:ind w:firstLine="540"/>
        <w:rPr>
          <w:sz w:val="28"/>
          <w:szCs w:val="28"/>
        </w:rPr>
      </w:pPr>
    </w:p>
    <w:tbl>
      <w:tblPr>
        <w:tblW w:w="5000" w:type="pct"/>
        <w:tblLayout w:type="fixed"/>
        <w:tblCellMar>
          <w:left w:w="0" w:type="dxa"/>
          <w:right w:w="0" w:type="dxa"/>
        </w:tblCellMar>
        <w:tblLook w:val="0000" w:firstRow="0" w:lastRow="0" w:firstColumn="0" w:lastColumn="0" w:noHBand="0" w:noVBand="0"/>
      </w:tblPr>
      <w:tblGrid>
        <w:gridCol w:w="5386"/>
        <w:gridCol w:w="5386"/>
      </w:tblGrid>
      <w:tr w:rsidR="003F130D" w:rsidRPr="008D591A">
        <w:tc>
          <w:tcPr>
            <w:tcW w:w="5103" w:type="dxa"/>
          </w:tcPr>
          <w:p w:rsidR="003F130D" w:rsidRPr="008D591A" w:rsidRDefault="00021136" w:rsidP="008D591A">
            <w:pPr>
              <w:pStyle w:val="ConsPlusNormal"/>
              <w:rPr>
                <w:sz w:val="28"/>
                <w:szCs w:val="28"/>
              </w:rPr>
            </w:pPr>
            <w:r w:rsidRPr="008D591A">
              <w:rPr>
                <w:sz w:val="28"/>
                <w:szCs w:val="28"/>
              </w:rPr>
              <w:t>Президент Республики Беларусь</w:t>
            </w:r>
          </w:p>
        </w:tc>
        <w:tc>
          <w:tcPr>
            <w:tcW w:w="5103" w:type="dxa"/>
          </w:tcPr>
          <w:p w:rsidR="003F130D" w:rsidRPr="008D591A" w:rsidRDefault="00021136" w:rsidP="008D591A">
            <w:pPr>
              <w:pStyle w:val="ConsPlusNormal"/>
              <w:jc w:val="right"/>
              <w:rPr>
                <w:sz w:val="28"/>
                <w:szCs w:val="28"/>
              </w:rPr>
            </w:pPr>
            <w:proofErr w:type="spellStart"/>
            <w:r w:rsidRPr="008D591A">
              <w:rPr>
                <w:sz w:val="28"/>
                <w:szCs w:val="28"/>
              </w:rPr>
              <w:t>А.Лукашенко</w:t>
            </w:r>
            <w:proofErr w:type="spellEnd"/>
          </w:p>
        </w:tc>
      </w:tr>
    </w:tbl>
    <w:p w:rsidR="003F130D" w:rsidRPr="008D591A" w:rsidRDefault="003F130D" w:rsidP="008D591A">
      <w:pPr>
        <w:pStyle w:val="ConsPlusNormal"/>
        <w:ind w:firstLine="540"/>
        <w:rPr>
          <w:sz w:val="28"/>
          <w:szCs w:val="28"/>
        </w:rPr>
      </w:pPr>
    </w:p>
    <w:p w:rsidR="003F130D" w:rsidRPr="008D591A" w:rsidRDefault="003F130D" w:rsidP="008D591A">
      <w:pPr>
        <w:pStyle w:val="ConsPlusNormal"/>
        <w:ind w:firstLine="540"/>
        <w:rPr>
          <w:sz w:val="28"/>
          <w:szCs w:val="28"/>
        </w:rPr>
      </w:pPr>
    </w:p>
    <w:p w:rsidR="003F130D" w:rsidRPr="008D591A" w:rsidRDefault="003F130D" w:rsidP="008D591A">
      <w:pPr>
        <w:pStyle w:val="ConsPlusNormal"/>
        <w:ind w:firstLine="540"/>
        <w:rPr>
          <w:sz w:val="28"/>
          <w:szCs w:val="28"/>
        </w:rPr>
      </w:pPr>
    </w:p>
    <w:p w:rsidR="003F130D" w:rsidRDefault="003F130D"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Default="008D591A" w:rsidP="008D591A">
      <w:pPr>
        <w:pStyle w:val="ConsPlusNormal"/>
        <w:ind w:firstLine="540"/>
        <w:rPr>
          <w:sz w:val="28"/>
          <w:szCs w:val="28"/>
        </w:rPr>
      </w:pPr>
    </w:p>
    <w:p w:rsidR="008D591A" w:rsidRPr="008D591A" w:rsidRDefault="008D591A" w:rsidP="008D591A">
      <w:pPr>
        <w:pStyle w:val="ConsPlusNormal"/>
        <w:ind w:firstLine="540"/>
        <w:rPr>
          <w:sz w:val="28"/>
          <w:szCs w:val="28"/>
        </w:rPr>
      </w:pPr>
    </w:p>
    <w:p w:rsidR="003F130D" w:rsidRPr="008D591A" w:rsidRDefault="003F130D" w:rsidP="008D591A">
      <w:pPr>
        <w:pStyle w:val="ConsPlusNormal"/>
        <w:rPr>
          <w:sz w:val="28"/>
          <w:szCs w:val="28"/>
        </w:rPr>
        <w:sectPr w:rsidR="003F130D" w:rsidRPr="008D591A" w:rsidSect="008D591A">
          <w:pgSz w:w="11906" w:h="16838"/>
          <w:pgMar w:top="567" w:right="567" w:bottom="567" w:left="567" w:header="0" w:footer="0" w:gutter="0"/>
          <w:cols w:space="720"/>
          <w:noEndnote/>
          <w:docGrid w:linePitch="299"/>
        </w:sectPr>
      </w:pPr>
    </w:p>
    <w:p w:rsidR="003F130D" w:rsidRPr="008D591A" w:rsidRDefault="003F130D" w:rsidP="008D591A">
      <w:pPr>
        <w:pStyle w:val="ConsPlusNormal"/>
        <w:rPr>
          <w:sz w:val="28"/>
          <w:szCs w:val="28"/>
        </w:rPr>
      </w:pPr>
    </w:p>
    <w:p w:rsidR="003F130D" w:rsidRPr="008D591A" w:rsidRDefault="003F130D" w:rsidP="008D591A">
      <w:pPr>
        <w:pStyle w:val="ConsPlusNormal"/>
        <w:rPr>
          <w:sz w:val="28"/>
          <w:szCs w:val="28"/>
        </w:rPr>
      </w:pPr>
    </w:p>
    <w:p w:rsidR="003F130D" w:rsidRPr="008D591A" w:rsidRDefault="00021136" w:rsidP="008D591A">
      <w:pPr>
        <w:pStyle w:val="ConsPlusNonformat"/>
        <w:ind w:hanging="567"/>
        <w:jc w:val="both"/>
        <w:rPr>
          <w:sz w:val="24"/>
          <w:szCs w:val="24"/>
        </w:rPr>
      </w:pPr>
      <w:r w:rsidRPr="008D591A">
        <w:rPr>
          <w:sz w:val="28"/>
          <w:szCs w:val="28"/>
        </w:rPr>
        <w:t xml:space="preserve">                                                </w:t>
      </w:r>
      <w:r w:rsidRPr="008D591A">
        <w:rPr>
          <w:sz w:val="24"/>
          <w:szCs w:val="24"/>
        </w:rPr>
        <w:t>УТВЕРЖДЕНО</w:t>
      </w:r>
    </w:p>
    <w:p w:rsidR="003F130D" w:rsidRPr="008D591A" w:rsidRDefault="00021136" w:rsidP="008D591A">
      <w:pPr>
        <w:pStyle w:val="ConsPlusNonformat"/>
        <w:ind w:hanging="567"/>
        <w:jc w:val="both"/>
        <w:rPr>
          <w:sz w:val="24"/>
          <w:szCs w:val="24"/>
        </w:rPr>
      </w:pPr>
      <w:r w:rsidRPr="008D591A">
        <w:rPr>
          <w:sz w:val="24"/>
          <w:szCs w:val="24"/>
        </w:rPr>
        <w:t xml:space="preserve">                                                        Указ Президента</w:t>
      </w:r>
    </w:p>
    <w:p w:rsidR="003F130D" w:rsidRPr="008D591A" w:rsidRDefault="00021136" w:rsidP="008D591A">
      <w:pPr>
        <w:pStyle w:val="ConsPlusNonformat"/>
        <w:ind w:hanging="567"/>
        <w:jc w:val="both"/>
        <w:rPr>
          <w:sz w:val="24"/>
          <w:szCs w:val="24"/>
        </w:rPr>
      </w:pPr>
      <w:r w:rsidRPr="008D591A">
        <w:rPr>
          <w:sz w:val="24"/>
          <w:szCs w:val="24"/>
        </w:rPr>
        <w:t xml:space="preserve">                                                        Республики Беларусь</w:t>
      </w:r>
    </w:p>
    <w:p w:rsidR="003F130D" w:rsidRPr="008D591A" w:rsidRDefault="00021136" w:rsidP="008D591A">
      <w:pPr>
        <w:pStyle w:val="ConsPlusNonformat"/>
        <w:ind w:hanging="567"/>
        <w:jc w:val="both"/>
        <w:rPr>
          <w:sz w:val="24"/>
          <w:szCs w:val="24"/>
        </w:rPr>
      </w:pPr>
      <w:r w:rsidRPr="008D591A">
        <w:rPr>
          <w:sz w:val="24"/>
          <w:szCs w:val="24"/>
        </w:rPr>
        <w:t xml:space="preserve">                                                        27.01.2022 N 23</w:t>
      </w:r>
    </w:p>
    <w:p w:rsidR="003F130D" w:rsidRPr="008D591A" w:rsidRDefault="003F130D" w:rsidP="008D591A">
      <w:pPr>
        <w:pStyle w:val="ConsPlusNormal"/>
        <w:rPr>
          <w:sz w:val="28"/>
          <w:szCs w:val="28"/>
        </w:rPr>
      </w:pPr>
    </w:p>
    <w:p w:rsidR="008D591A" w:rsidRDefault="008D591A" w:rsidP="008D591A">
      <w:pPr>
        <w:pStyle w:val="ConsPlusTitle"/>
        <w:jc w:val="center"/>
        <w:rPr>
          <w:sz w:val="28"/>
          <w:szCs w:val="28"/>
        </w:rPr>
      </w:pPr>
      <w:bookmarkStart w:id="6" w:name="Par571"/>
      <w:bookmarkEnd w:id="6"/>
    </w:p>
    <w:p w:rsidR="003F130D" w:rsidRPr="008D591A" w:rsidRDefault="00021136" w:rsidP="008D591A">
      <w:pPr>
        <w:pStyle w:val="ConsPlusTitle"/>
        <w:jc w:val="center"/>
        <w:rPr>
          <w:sz w:val="28"/>
          <w:szCs w:val="28"/>
        </w:rPr>
      </w:pPr>
      <w:r w:rsidRPr="008D591A">
        <w:rPr>
          <w:sz w:val="28"/>
          <w:szCs w:val="28"/>
        </w:rPr>
        <w:t>ПРАВИЛА</w:t>
      </w:r>
    </w:p>
    <w:p w:rsidR="003F130D" w:rsidRPr="008D591A" w:rsidRDefault="00021136" w:rsidP="008D591A">
      <w:pPr>
        <w:pStyle w:val="ConsPlusTitle"/>
        <w:jc w:val="center"/>
        <w:rPr>
          <w:sz w:val="28"/>
          <w:szCs w:val="28"/>
        </w:rPr>
      </w:pPr>
      <w:r w:rsidRPr="008D591A">
        <w:rPr>
          <w:sz w:val="28"/>
          <w:szCs w:val="28"/>
        </w:rPr>
        <w:t>ПРИЕМА ЛИЦ ДЛЯ ПОЛУЧЕНИЯ СРЕДНЕГО СПЕЦИАЛЬНОГО ОБРАЗОВАНИЯ</w:t>
      </w:r>
    </w:p>
    <w:p w:rsidR="003F130D" w:rsidRPr="008D591A" w:rsidRDefault="003F130D" w:rsidP="008D591A">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F130D" w:rsidRPr="008D591A">
        <w:trPr>
          <w:jc w:val="center"/>
        </w:trPr>
        <w:tc>
          <w:tcPr>
            <w:tcW w:w="10147" w:type="dxa"/>
            <w:tcBorders>
              <w:left w:val="single" w:sz="24" w:space="0" w:color="CED3F1"/>
              <w:right w:val="single" w:sz="24" w:space="0" w:color="F4F3F8"/>
            </w:tcBorders>
            <w:shd w:val="clear" w:color="auto" w:fill="F4F3F8"/>
          </w:tcPr>
          <w:p w:rsidR="003F130D" w:rsidRPr="008D591A" w:rsidRDefault="00021136" w:rsidP="008D591A">
            <w:pPr>
              <w:pStyle w:val="ConsPlusNormal"/>
              <w:jc w:val="center"/>
              <w:rPr>
                <w:color w:val="392C69"/>
                <w:sz w:val="28"/>
                <w:szCs w:val="28"/>
              </w:rPr>
            </w:pPr>
            <w:r w:rsidRPr="008D591A">
              <w:rPr>
                <w:color w:val="392C69"/>
                <w:sz w:val="28"/>
                <w:szCs w:val="28"/>
              </w:rPr>
              <w:t>(в ред. Указов Президента Республики Беларусь от 03.01.2023 N 2,</w:t>
            </w:r>
          </w:p>
          <w:p w:rsidR="003F130D" w:rsidRPr="008D591A" w:rsidRDefault="00021136" w:rsidP="008D591A">
            <w:pPr>
              <w:pStyle w:val="ConsPlusNormal"/>
              <w:jc w:val="center"/>
              <w:rPr>
                <w:color w:val="392C69"/>
                <w:sz w:val="28"/>
                <w:szCs w:val="28"/>
              </w:rPr>
            </w:pPr>
            <w:r w:rsidRPr="008D591A">
              <w:rPr>
                <w:color w:val="392C69"/>
                <w:sz w:val="28"/>
                <w:szCs w:val="28"/>
              </w:rPr>
              <w:t>от 29.12.2023 N 416)</w:t>
            </w:r>
          </w:p>
        </w:tc>
      </w:tr>
    </w:tbl>
    <w:p w:rsidR="003F130D" w:rsidRPr="008D591A" w:rsidRDefault="003F130D" w:rsidP="008D591A">
      <w:pPr>
        <w:pStyle w:val="ConsPlusNormal"/>
        <w:rPr>
          <w:sz w:val="28"/>
          <w:szCs w:val="28"/>
        </w:rPr>
      </w:pPr>
    </w:p>
    <w:p w:rsidR="003F130D" w:rsidRPr="008D591A" w:rsidRDefault="00021136" w:rsidP="008D591A">
      <w:pPr>
        <w:pStyle w:val="ConsPlusNormal"/>
        <w:jc w:val="center"/>
        <w:outlineLvl w:val="1"/>
        <w:rPr>
          <w:sz w:val="28"/>
          <w:szCs w:val="28"/>
        </w:rPr>
      </w:pPr>
      <w:r w:rsidRPr="008D591A">
        <w:rPr>
          <w:b/>
          <w:bCs/>
          <w:sz w:val="28"/>
          <w:szCs w:val="28"/>
        </w:rPr>
        <w:t>ГЛАВА 1</w:t>
      </w:r>
    </w:p>
    <w:p w:rsidR="003F130D" w:rsidRPr="008D591A" w:rsidRDefault="00021136" w:rsidP="008D591A">
      <w:pPr>
        <w:pStyle w:val="ConsPlusNormal"/>
        <w:jc w:val="center"/>
        <w:rPr>
          <w:sz w:val="28"/>
          <w:szCs w:val="28"/>
        </w:rPr>
      </w:pPr>
      <w:r w:rsidRPr="008D591A">
        <w:rPr>
          <w:b/>
          <w:bCs/>
          <w:sz w:val="28"/>
          <w:szCs w:val="28"/>
        </w:rPr>
        <w:t>ОБЩИЕ ПОЛОЖЕНИЯ</w:t>
      </w:r>
    </w:p>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r w:rsidRPr="008D591A">
        <w:rPr>
          <w:sz w:val="28"/>
          <w:szCs w:val="28"/>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rsidR="003F130D" w:rsidRPr="008D591A" w:rsidRDefault="00021136" w:rsidP="008D591A">
      <w:pPr>
        <w:pStyle w:val="ConsPlusNormal"/>
        <w:ind w:firstLine="540"/>
        <w:jc w:val="both"/>
        <w:rPr>
          <w:sz w:val="28"/>
          <w:szCs w:val="28"/>
        </w:rPr>
      </w:pPr>
      <w:r w:rsidRPr="008D591A">
        <w:rPr>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3F130D" w:rsidRPr="008D591A" w:rsidRDefault="00021136" w:rsidP="008D591A">
      <w:pPr>
        <w:pStyle w:val="ConsPlusNormal"/>
        <w:ind w:firstLine="540"/>
        <w:jc w:val="both"/>
        <w:rPr>
          <w:sz w:val="28"/>
          <w:szCs w:val="28"/>
        </w:rPr>
      </w:pPr>
      <w:bookmarkStart w:id="7" w:name="Par581"/>
      <w:bookmarkEnd w:id="7"/>
      <w:r w:rsidRPr="008D591A">
        <w:rPr>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3F130D" w:rsidRPr="008D591A" w:rsidRDefault="00021136" w:rsidP="008D591A">
      <w:pPr>
        <w:pStyle w:val="ConsPlusNormal"/>
        <w:ind w:firstLine="540"/>
        <w:jc w:val="both"/>
        <w:rPr>
          <w:sz w:val="28"/>
          <w:szCs w:val="28"/>
        </w:rPr>
      </w:pPr>
      <w:r w:rsidRPr="008D591A">
        <w:rPr>
          <w:sz w:val="28"/>
          <w:szCs w:val="28"/>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3F130D" w:rsidRPr="008D591A" w:rsidRDefault="00021136" w:rsidP="008D591A">
      <w:pPr>
        <w:pStyle w:val="ConsPlusNormal"/>
        <w:ind w:firstLine="540"/>
        <w:jc w:val="both"/>
        <w:rPr>
          <w:sz w:val="28"/>
          <w:szCs w:val="28"/>
        </w:rPr>
      </w:pPr>
      <w:r w:rsidRPr="008D591A">
        <w:rPr>
          <w:sz w:val="28"/>
          <w:szCs w:val="28"/>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rsidR="003F130D" w:rsidRPr="008D591A" w:rsidRDefault="00021136" w:rsidP="008D591A">
      <w:pPr>
        <w:pStyle w:val="ConsPlusNormal"/>
        <w:ind w:firstLine="540"/>
        <w:jc w:val="both"/>
        <w:rPr>
          <w:sz w:val="28"/>
          <w:szCs w:val="28"/>
        </w:rPr>
      </w:pPr>
      <w:r w:rsidRPr="008D591A">
        <w:rPr>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w:t>
      </w:r>
      <w:r w:rsidRPr="008D591A">
        <w:rPr>
          <w:sz w:val="28"/>
          <w:szCs w:val="28"/>
        </w:rPr>
        <w:lastRenderedPageBreak/>
        <w:t>среднего специального образования на условиях, предусмотренных в части первой настоящего пункта или части первой пункта 6 настоящих Правил.</w:t>
      </w:r>
    </w:p>
    <w:p w:rsidR="003F130D" w:rsidRPr="008D591A" w:rsidRDefault="00021136" w:rsidP="008D591A">
      <w:pPr>
        <w:pStyle w:val="ConsPlusNormal"/>
        <w:ind w:firstLine="540"/>
        <w:jc w:val="both"/>
        <w:rPr>
          <w:sz w:val="28"/>
          <w:szCs w:val="28"/>
        </w:rPr>
      </w:pPr>
      <w:r w:rsidRPr="008D591A">
        <w:rPr>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rsidR="003F130D" w:rsidRPr="008D591A" w:rsidRDefault="00021136" w:rsidP="008D591A">
      <w:pPr>
        <w:pStyle w:val="ConsPlusNormal"/>
        <w:ind w:firstLine="540"/>
        <w:jc w:val="both"/>
        <w:rPr>
          <w:sz w:val="28"/>
          <w:szCs w:val="28"/>
        </w:rPr>
      </w:pPr>
      <w:r w:rsidRPr="008D591A">
        <w:rPr>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rsidR="003F130D" w:rsidRPr="008D591A" w:rsidRDefault="00021136" w:rsidP="008D591A">
      <w:pPr>
        <w:pStyle w:val="ConsPlusNormal"/>
        <w:ind w:firstLine="540"/>
        <w:jc w:val="both"/>
        <w:rPr>
          <w:sz w:val="28"/>
          <w:szCs w:val="28"/>
        </w:rPr>
      </w:pPr>
      <w:r w:rsidRPr="008D591A">
        <w:rPr>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rsidR="003F130D" w:rsidRPr="008D591A" w:rsidRDefault="00021136" w:rsidP="008D591A">
      <w:pPr>
        <w:pStyle w:val="ConsPlusNormal"/>
        <w:ind w:firstLine="540"/>
        <w:jc w:val="both"/>
        <w:rPr>
          <w:sz w:val="28"/>
          <w:szCs w:val="28"/>
        </w:rPr>
      </w:pPr>
      <w:r w:rsidRPr="008D591A">
        <w:rPr>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rsidR="003F130D" w:rsidRPr="008D591A" w:rsidRDefault="00021136" w:rsidP="008D591A">
      <w:pPr>
        <w:pStyle w:val="ConsPlusNormal"/>
        <w:ind w:firstLine="540"/>
        <w:jc w:val="both"/>
        <w:rPr>
          <w:sz w:val="28"/>
          <w:szCs w:val="28"/>
        </w:rPr>
      </w:pPr>
      <w:r w:rsidRPr="008D591A">
        <w:rPr>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3F130D" w:rsidRPr="008D591A" w:rsidRDefault="00021136" w:rsidP="008D591A">
      <w:pPr>
        <w:pStyle w:val="ConsPlusNormal"/>
        <w:ind w:firstLine="540"/>
        <w:jc w:val="both"/>
        <w:rPr>
          <w:sz w:val="28"/>
          <w:szCs w:val="28"/>
        </w:rPr>
      </w:pPr>
      <w:r w:rsidRPr="008D591A">
        <w:rPr>
          <w:sz w:val="28"/>
          <w:szCs w:val="28"/>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rsidR="003F130D" w:rsidRPr="008D591A" w:rsidRDefault="00021136" w:rsidP="008D591A">
      <w:pPr>
        <w:pStyle w:val="ConsPlusNormal"/>
        <w:ind w:firstLine="540"/>
        <w:jc w:val="both"/>
        <w:rPr>
          <w:sz w:val="28"/>
          <w:szCs w:val="28"/>
        </w:rPr>
      </w:pPr>
      <w:r w:rsidRPr="008D591A">
        <w:rPr>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3F130D" w:rsidRPr="008D591A" w:rsidRDefault="00021136" w:rsidP="008D591A">
      <w:pPr>
        <w:pStyle w:val="ConsPlusNormal"/>
        <w:ind w:firstLine="540"/>
        <w:jc w:val="both"/>
        <w:rPr>
          <w:sz w:val="28"/>
          <w:szCs w:val="28"/>
        </w:rPr>
      </w:pPr>
      <w:bookmarkStart w:id="8" w:name="Par592"/>
      <w:bookmarkEnd w:id="8"/>
      <w:r w:rsidRPr="008D591A">
        <w:rPr>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3F130D" w:rsidRPr="008D591A" w:rsidRDefault="00021136" w:rsidP="008D591A">
      <w:pPr>
        <w:pStyle w:val="ConsPlusNormal"/>
        <w:ind w:firstLine="540"/>
        <w:jc w:val="both"/>
        <w:rPr>
          <w:sz w:val="28"/>
          <w:szCs w:val="28"/>
        </w:rPr>
      </w:pPr>
      <w:r w:rsidRPr="008D591A">
        <w:rPr>
          <w:sz w:val="28"/>
          <w:szCs w:val="28"/>
        </w:rP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3F130D" w:rsidRPr="008D591A" w:rsidRDefault="00021136" w:rsidP="008D591A">
      <w:pPr>
        <w:pStyle w:val="ConsPlusNormal"/>
        <w:ind w:firstLine="540"/>
        <w:jc w:val="both"/>
        <w:rPr>
          <w:sz w:val="28"/>
          <w:szCs w:val="28"/>
        </w:rPr>
      </w:pPr>
      <w:r w:rsidRPr="008D591A">
        <w:rPr>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lastRenderedPageBreak/>
        <w:t>5. В конкурсе на получение среднего специального образования:</w:t>
      </w:r>
    </w:p>
    <w:p w:rsidR="003F130D" w:rsidRPr="008D591A" w:rsidRDefault="00021136" w:rsidP="008D591A">
      <w:pPr>
        <w:pStyle w:val="ConsPlusNormal"/>
        <w:ind w:firstLine="540"/>
        <w:jc w:val="both"/>
        <w:rPr>
          <w:sz w:val="28"/>
          <w:szCs w:val="28"/>
        </w:rPr>
      </w:pPr>
      <w:r w:rsidRPr="008D591A">
        <w:rPr>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3F130D" w:rsidRPr="008D591A" w:rsidRDefault="00021136" w:rsidP="008D591A">
      <w:pPr>
        <w:pStyle w:val="ConsPlusNormal"/>
        <w:ind w:firstLine="540"/>
        <w:jc w:val="both"/>
        <w:rPr>
          <w:sz w:val="28"/>
          <w:szCs w:val="28"/>
        </w:rPr>
      </w:pPr>
      <w:r w:rsidRPr="008D591A">
        <w:rPr>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&lt;*&gt;,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w:t>
      </w:r>
    </w:p>
    <w:p w:rsidR="003F130D" w:rsidRPr="008D591A" w:rsidRDefault="00021136" w:rsidP="008D591A">
      <w:pPr>
        <w:pStyle w:val="ConsPlusNormal"/>
        <w:ind w:firstLine="540"/>
        <w:jc w:val="both"/>
        <w:rPr>
          <w:sz w:val="28"/>
          <w:szCs w:val="28"/>
        </w:rPr>
      </w:pPr>
      <w:bookmarkStart w:id="9" w:name="Par602"/>
      <w:bookmarkEnd w:id="9"/>
      <w:r w:rsidRPr="008D591A">
        <w:rPr>
          <w:sz w:val="28"/>
          <w:szCs w:val="28"/>
        </w:rPr>
        <w:t>&lt;*&gt; Для лиц с нарушениями зрения, слуха, функций опорно-двигательного аппарата, детей-инвалидов в возрасте до 18 лет, инвалидов I, II или III группы.</w:t>
      </w:r>
    </w:p>
    <w:p w:rsidR="003F130D" w:rsidRPr="008D591A" w:rsidRDefault="003F130D" w:rsidP="008D591A">
      <w:pPr>
        <w:pStyle w:val="ConsPlusNormal"/>
        <w:ind w:firstLine="540"/>
        <w:jc w:val="both"/>
        <w:rPr>
          <w:sz w:val="28"/>
          <w:szCs w:val="28"/>
        </w:rPr>
      </w:pPr>
    </w:p>
    <w:p w:rsidR="003F130D" w:rsidRPr="008D591A" w:rsidRDefault="00021136" w:rsidP="008D591A">
      <w:pPr>
        <w:pStyle w:val="ConsPlusNormal"/>
        <w:ind w:firstLine="540"/>
        <w:jc w:val="both"/>
        <w:rPr>
          <w:sz w:val="28"/>
          <w:szCs w:val="28"/>
        </w:rPr>
      </w:pPr>
      <w:bookmarkStart w:id="10" w:name="Par604"/>
      <w:bookmarkEnd w:id="10"/>
      <w:r w:rsidRPr="008D591A">
        <w:rPr>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3F130D" w:rsidRPr="008D591A" w:rsidRDefault="00021136" w:rsidP="008D591A">
      <w:pPr>
        <w:pStyle w:val="ConsPlusNormal"/>
        <w:ind w:firstLine="540"/>
        <w:jc w:val="both"/>
        <w:rPr>
          <w:sz w:val="28"/>
          <w:szCs w:val="28"/>
        </w:rPr>
      </w:pPr>
      <w:r w:rsidRPr="008D591A">
        <w:rPr>
          <w:sz w:val="28"/>
          <w:szCs w:val="28"/>
        </w:rPr>
        <w:t>за счет средств бюджета или на платной основе - в соответствии с международными договорами Республики Беларусь;</w:t>
      </w:r>
    </w:p>
    <w:p w:rsidR="003F130D" w:rsidRPr="008D591A" w:rsidRDefault="00021136" w:rsidP="008D591A">
      <w:pPr>
        <w:pStyle w:val="ConsPlusNormal"/>
        <w:ind w:firstLine="540"/>
        <w:jc w:val="both"/>
        <w:rPr>
          <w:sz w:val="28"/>
          <w:szCs w:val="28"/>
        </w:rPr>
      </w:pPr>
      <w:r w:rsidRPr="008D591A">
        <w:rPr>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3F130D" w:rsidRPr="008D591A" w:rsidRDefault="00021136" w:rsidP="008D591A">
      <w:pPr>
        <w:pStyle w:val="ConsPlusNormal"/>
        <w:ind w:firstLine="540"/>
        <w:jc w:val="both"/>
        <w:rPr>
          <w:sz w:val="28"/>
          <w:szCs w:val="28"/>
        </w:rPr>
      </w:pPr>
      <w:bookmarkStart w:id="11" w:name="Par607"/>
      <w:bookmarkEnd w:id="11"/>
      <w:r w:rsidRPr="008D591A">
        <w:rPr>
          <w:sz w:val="28"/>
          <w:szCs w:val="28"/>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rsidR="003F130D" w:rsidRPr="008D591A" w:rsidRDefault="00021136" w:rsidP="008D591A">
      <w:pPr>
        <w:pStyle w:val="ConsPlusNormal"/>
        <w:ind w:firstLine="540"/>
        <w:jc w:val="both"/>
        <w:rPr>
          <w:sz w:val="28"/>
          <w:szCs w:val="28"/>
        </w:rPr>
      </w:pPr>
      <w:bookmarkStart w:id="12" w:name="Par608"/>
      <w:bookmarkEnd w:id="12"/>
      <w:r w:rsidRPr="008D591A">
        <w:rPr>
          <w:sz w:val="28"/>
          <w:szCs w:val="28"/>
        </w:rPr>
        <w:t xml:space="preserve">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w:t>
      </w:r>
      <w:r w:rsidRPr="008D591A">
        <w:rPr>
          <w:sz w:val="28"/>
          <w:szCs w:val="28"/>
        </w:rPr>
        <w:lastRenderedPageBreak/>
        <w:t>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rsidR="003F130D" w:rsidRPr="008D591A" w:rsidRDefault="00021136" w:rsidP="008D591A">
      <w:pPr>
        <w:pStyle w:val="ConsPlusNormal"/>
        <w:ind w:firstLine="540"/>
        <w:jc w:val="both"/>
        <w:rPr>
          <w:sz w:val="28"/>
          <w:szCs w:val="28"/>
        </w:rPr>
      </w:pPr>
      <w:r w:rsidRPr="008D591A">
        <w:rPr>
          <w:sz w:val="28"/>
          <w:szCs w:val="28"/>
        </w:rPr>
        <w:t>Прием иностранных граждан и лиц без гражданства для получения среднего специального образования осуществляется на основе:</w:t>
      </w:r>
    </w:p>
    <w:p w:rsidR="003F130D" w:rsidRPr="008D591A" w:rsidRDefault="00021136" w:rsidP="008D591A">
      <w:pPr>
        <w:pStyle w:val="ConsPlusNormal"/>
        <w:ind w:firstLine="540"/>
        <w:jc w:val="both"/>
        <w:rPr>
          <w:sz w:val="28"/>
          <w:szCs w:val="28"/>
        </w:rPr>
      </w:pPr>
      <w:r w:rsidRPr="008D591A">
        <w:rPr>
          <w:sz w:val="28"/>
          <w:szCs w:val="28"/>
        </w:rPr>
        <w:t>договора о подготовке специалиста (рабочего) со средним специальным образованием за счет средств бюджета;</w:t>
      </w:r>
    </w:p>
    <w:p w:rsidR="003F130D" w:rsidRPr="008D591A" w:rsidRDefault="00021136" w:rsidP="008D591A">
      <w:pPr>
        <w:pStyle w:val="ConsPlusNormal"/>
        <w:ind w:firstLine="540"/>
        <w:jc w:val="both"/>
        <w:rPr>
          <w:sz w:val="28"/>
          <w:szCs w:val="28"/>
        </w:rPr>
      </w:pPr>
      <w:r w:rsidRPr="008D591A">
        <w:rPr>
          <w:sz w:val="28"/>
          <w:szCs w:val="28"/>
        </w:rPr>
        <w:t>договора о подготовке специалиста (рабочего) со средним специальным образованием на платной основе;</w:t>
      </w:r>
    </w:p>
    <w:p w:rsidR="003F130D" w:rsidRPr="008D591A" w:rsidRDefault="00021136" w:rsidP="008D591A">
      <w:pPr>
        <w:pStyle w:val="ConsPlusNormal"/>
        <w:ind w:firstLine="540"/>
        <w:jc w:val="both"/>
        <w:rPr>
          <w:sz w:val="28"/>
          <w:szCs w:val="28"/>
        </w:rPr>
      </w:pPr>
      <w:r w:rsidRPr="008D591A">
        <w:rPr>
          <w:sz w:val="28"/>
          <w:szCs w:val="28"/>
        </w:rPr>
        <w:t>договора о подготовке специалиста (рабочего) со средним специальным образованием за счет грантов на обучение.</w:t>
      </w:r>
    </w:p>
    <w:p w:rsidR="003F130D" w:rsidRPr="008D591A" w:rsidRDefault="00021136" w:rsidP="008D591A">
      <w:pPr>
        <w:pStyle w:val="ConsPlusNormal"/>
        <w:ind w:firstLine="540"/>
        <w:jc w:val="both"/>
        <w:rPr>
          <w:sz w:val="28"/>
          <w:szCs w:val="28"/>
        </w:rPr>
      </w:pPr>
      <w:r w:rsidRPr="008D591A">
        <w:rPr>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3F130D" w:rsidRPr="008D591A" w:rsidRDefault="00021136" w:rsidP="008D591A">
      <w:pPr>
        <w:pStyle w:val="ConsPlusNormal"/>
        <w:ind w:firstLine="540"/>
        <w:jc w:val="both"/>
        <w:rPr>
          <w:sz w:val="28"/>
          <w:szCs w:val="28"/>
        </w:rPr>
      </w:pPr>
      <w:bookmarkStart w:id="13" w:name="Par614"/>
      <w:bookmarkEnd w:id="13"/>
      <w:r w:rsidRPr="008D591A">
        <w:rPr>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3F130D" w:rsidRPr="008D591A" w:rsidRDefault="00021136" w:rsidP="008D591A">
      <w:pPr>
        <w:pStyle w:val="ConsPlusNormal"/>
        <w:ind w:firstLine="540"/>
        <w:jc w:val="both"/>
        <w:rPr>
          <w:sz w:val="28"/>
          <w:szCs w:val="28"/>
        </w:rPr>
      </w:pPr>
      <w:r w:rsidRPr="008D591A">
        <w:rPr>
          <w:sz w:val="28"/>
          <w:szCs w:val="28"/>
        </w:rPr>
        <w:t>с иностранными гражданами и лицами без гражданства;</w:t>
      </w:r>
    </w:p>
    <w:p w:rsidR="003F130D" w:rsidRPr="008D591A" w:rsidRDefault="00021136" w:rsidP="008D591A">
      <w:pPr>
        <w:pStyle w:val="ConsPlusNormal"/>
        <w:ind w:firstLine="540"/>
        <w:jc w:val="both"/>
        <w:rPr>
          <w:sz w:val="28"/>
          <w:szCs w:val="28"/>
        </w:rPr>
      </w:pPr>
      <w:r w:rsidRPr="008D591A">
        <w:rPr>
          <w:sz w:val="28"/>
          <w:szCs w:val="28"/>
        </w:rPr>
        <w:t>с законными представителями несовершеннолетних иностранных граждан и лиц без гражданства &lt;*&gt;;</w:t>
      </w:r>
    </w:p>
    <w:p w:rsidR="003F130D" w:rsidRPr="008D591A" w:rsidRDefault="00021136" w:rsidP="008D591A">
      <w:pPr>
        <w:pStyle w:val="ConsPlusNormal"/>
        <w:ind w:firstLine="540"/>
        <w:jc w:val="both"/>
        <w:rPr>
          <w:sz w:val="28"/>
          <w:szCs w:val="28"/>
        </w:rPr>
      </w:pPr>
      <w:r w:rsidRPr="008D591A">
        <w:rPr>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3F130D" w:rsidRPr="008D591A" w:rsidRDefault="00021136" w:rsidP="008D591A">
      <w:pPr>
        <w:pStyle w:val="ConsPlusNormal"/>
        <w:ind w:firstLine="540"/>
        <w:jc w:val="both"/>
        <w:rPr>
          <w:sz w:val="28"/>
          <w:szCs w:val="28"/>
        </w:rPr>
      </w:pPr>
      <w:r w:rsidRPr="008D591A">
        <w:rPr>
          <w:sz w:val="28"/>
          <w:szCs w:val="28"/>
        </w:rPr>
        <w:t>--------------------------------</w:t>
      </w:r>
    </w:p>
    <w:p w:rsidR="003F130D" w:rsidRPr="008D591A" w:rsidRDefault="00021136" w:rsidP="008D591A">
      <w:pPr>
        <w:pStyle w:val="ConsPlusNormal"/>
        <w:ind w:firstLine="540"/>
        <w:jc w:val="both"/>
        <w:rPr>
          <w:sz w:val="28"/>
          <w:szCs w:val="28"/>
        </w:rPr>
      </w:pPr>
      <w:bookmarkStart w:id="14" w:name="Par619"/>
      <w:bookmarkEnd w:id="14"/>
      <w:r w:rsidRPr="008D591A">
        <w:rPr>
          <w:sz w:val="28"/>
          <w:szCs w:val="28"/>
        </w:rPr>
        <w:t>&lt;*&gt;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3F130D" w:rsidRPr="008D591A" w:rsidRDefault="003F130D" w:rsidP="008D591A">
      <w:pPr>
        <w:pStyle w:val="ConsPlusNormal"/>
        <w:ind w:firstLine="540"/>
        <w:jc w:val="both"/>
        <w:rPr>
          <w:sz w:val="28"/>
          <w:szCs w:val="28"/>
        </w:rPr>
      </w:pPr>
    </w:p>
    <w:p w:rsidR="003F130D" w:rsidRPr="008D591A" w:rsidRDefault="00021136" w:rsidP="008D591A">
      <w:pPr>
        <w:pStyle w:val="ConsPlusNormal"/>
        <w:ind w:firstLine="540"/>
        <w:jc w:val="both"/>
        <w:rPr>
          <w:sz w:val="28"/>
          <w:szCs w:val="28"/>
        </w:rPr>
      </w:pPr>
      <w:r w:rsidRPr="008D591A">
        <w:rPr>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rsidR="003F130D" w:rsidRPr="008D591A" w:rsidRDefault="00021136" w:rsidP="008D591A">
      <w:pPr>
        <w:pStyle w:val="ConsPlusNormal"/>
        <w:ind w:firstLine="540"/>
        <w:jc w:val="both"/>
        <w:rPr>
          <w:sz w:val="28"/>
          <w:szCs w:val="28"/>
        </w:rPr>
      </w:pPr>
      <w:r w:rsidRPr="008D591A">
        <w:rPr>
          <w:sz w:val="28"/>
          <w:szCs w:val="28"/>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&lt;*&gt;, оформленного в порядке, установленном законодательством о страховании.</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lastRenderedPageBreak/>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3F130D" w:rsidRPr="008D591A" w:rsidRDefault="00021136" w:rsidP="008D591A">
      <w:pPr>
        <w:pStyle w:val="ConsPlusNormal"/>
        <w:ind w:firstLine="540"/>
        <w:jc w:val="both"/>
        <w:rPr>
          <w:sz w:val="28"/>
          <w:szCs w:val="28"/>
        </w:rPr>
      </w:pPr>
      <w:r w:rsidRPr="008D591A">
        <w:rPr>
          <w:sz w:val="28"/>
          <w:szCs w:val="28"/>
        </w:rPr>
        <w:t>--------------------------------</w:t>
      </w:r>
    </w:p>
    <w:p w:rsidR="003F130D" w:rsidRPr="008D591A" w:rsidRDefault="00021136" w:rsidP="008D591A">
      <w:pPr>
        <w:pStyle w:val="ConsPlusNormal"/>
        <w:ind w:firstLine="540"/>
        <w:jc w:val="both"/>
        <w:rPr>
          <w:sz w:val="28"/>
          <w:szCs w:val="28"/>
        </w:rPr>
      </w:pPr>
      <w:bookmarkStart w:id="15" w:name="Par627"/>
      <w:bookmarkEnd w:id="15"/>
      <w:r w:rsidRPr="008D591A">
        <w:rPr>
          <w:sz w:val="28"/>
          <w:szCs w:val="28"/>
        </w:rPr>
        <w:t>&lt;*&gt;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3F130D" w:rsidRPr="008D591A" w:rsidRDefault="003F130D" w:rsidP="008D591A">
      <w:pPr>
        <w:pStyle w:val="ConsPlusNormal"/>
        <w:ind w:firstLine="540"/>
        <w:jc w:val="both"/>
        <w:rPr>
          <w:sz w:val="28"/>
          <w:szCs w:val="28"/>
        </w:rPr>
      </w:pPr>
    </w:p>
    <w:p w:rsidR="003F130D" w:rsidRPr="008D591A" w:rsidRDefault="00021136" w:rsidP="008D591A">
      <w:pPr>
        <w:pStyle w:val="ConsPlusNormal"/>
        <w:ind w:firstLine="540"/>
        <w:jc w:val="both"/>
        <w:rPr>
          <w:sz w:val="28"/>
          <w:szCs w:val="28"/>
        </w:rPr>
      </w:pPr>
      <w:r w:rsidRPr="008D591A">
        <w:rPr>
          <w:sz w:val="28"/>
          <w:szCs w:val="28"/>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3F130D" w:rsidRPr="008D591A" w:rsidRDefault="00021136" w:rsidP="008D591A">
      <w:pPr>
        <w:pStyle w:val="ConsPlusNormal"/>
        <w:ind w:firstLine="540"/>
        <w:jc w:val="both"/>
        <w:rPr>
          <w:sz w:val="28"/>
          <w:szCs w:val="28"/>
        </w:rPr>
      </w:pPr>
      <w:r w:rsidRPr="008D591A">
        <w:rPr>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3F130D" w:rsidRPr="008D591A" w:rsidRDefault="00021136" w:rsidP="008D591A">
      <w:pPr>
        <w:pStyle w:val="ConsPlusNormal"/>
        <w:ind w:firstLine="540"/>
        <w:jc w:val="both"/>
        <w:rPr>
          <w:sz w:val="28"/>
          <w:szCs w:val="28"/>
        </w:rPr>
      </w:pPr>
      <w:r w:rsidRPr="008D591A">
        <w:rPr>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w:t>
      </w:r>
      <w:r w:rsidRPr="008D591A">
        <w:rPr>
          <w:sz w:val="28"/>
          <w:szCs w:val="28"/>
        </w:rPr>
        <w:lastRenderedPageBreak/>
        <w:t>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rsidR="003F130D" w:rsidRPr="008D591A" w:rsidRDefault="00021136" w:rsidP="008D591A">
      <w:pPr>
        <w:pStyle w:val="ConsPlusNormal"/>
        <w:ind w:firstLine="540"/>
        <w:jc w:val="both"/>
        <w:rPr>
          <w:sz w:val="28"/>
          <w:szCs w:val="28"/>
        </w:rPr>
      </w:pPr>
      <w:r w:rsidRPr="008D591A">
        <w:rPr>
          <w:sz w:val="28"/>
          <w:szCs w:val="28"/>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3F130D" w:rsidRPr="008D591A" w:rsidRDefault="00021136" w:rsidP="008D591A">
      <w:pPr>
        <w:pStyle w:val="ConsPlusNormal"/>
        <w:ind w:firstLine="540"/>
        <w:jc w:val="both"/>
        <w:rPr>
          <w:sz w:val="28"/>
          <w:szCs w:val="28"/>
        </w:rPr>
      </w:pPr>
      <w:r w:rsidRPr="008D591A">
        <w:rPr>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3F130D" w:rsidRPr="008D591A" w:rsidRDefault="00021136" w:rsidP="008D591A">
      <w:pPr>
        <w:pStyle w:val="ConsPlusNormal"/>
        <w:ind w:firstLine="540"/>
        <w:jc w:val="both"/>
        <w:rPr>
          <w:sz w:val="28"/>
          <w:szCs w:val="28"/>
        </w:rPr>
      </w:pPr>
      <w:r w:rsidRPr="008D591A">
        <w:rPr>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3F130D" w:rsidRPr="008D591A" w:rsidRDefault="00021136" w:rsidP="008D591A">
      <w:pPr>
        <w:pStyle w:val="ConsPlusNormal"/>
        <w:ind w:firstLine="540"/>
        <w:jc w:val="both"/>
        <w:rPr>
          <w:sz w:val="28"/>
          <w:szCs w:val="28"/>
        </w:rPr>
      </w:pPr>
      <w:r w:rsidRPr="008D591A">
        <w:rPr>
          <w:sz w:val="28"/>
          <w:szCs w:val="28"/>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3F130D" w:rsidRPr="008D591A" w:rsidRDefault="00021136" w:rsidP="008D591A">
      <w:pPr>
        <w:pStyle w:val="ConsPlusNormal"/>
        <w:ind w:firstLine="540"/>
        <w:jc w:val="both"/>
        <w:rPr>
          <w:sz w:val="28"/>
          <w:szCs w:val="28"/>
        </w:rPr>
      </w:pPr>
      <w:r w:rsidRPr="008D591A">
        <w:rPr>
          <w:sz w:val="28"/>
          <w:szCs w:val="28"/>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3F130D" w:rsidRPr="008D591A" w:rsidRDefault="003F130D" w:rsidP="008D591A">
      <w:pPr>
        <w:pStyle w:val="ConsPlusNormal"/>
        <w:rPr>
          <w:sz w:val="28"/>
          <w:szCs w:val="28"/>
        </w:rPr>
      </w:pPr>
    </w:p>
    <w:p w:rsidR="003F130D" w:rsidRPr="008D591A" w:rsidRDefault="00021136" w:rsidP="008D591A">
      <w:pPr>
        <w:pStyle w:val="ConsPlusNormal"/>
        <w:jc w:val="center"/>
        <w:outlineLvl w:val="1"/>
        <w:rPr>
          <w:sz w:val="28"/>
          <w:szCs w:val="28"/>
        </w:rPr>
      </w:pPr>
      <w:r w:rsidRPr="008D591A">
        <w:rPr>
          <w:b/>
          <w:bCs/>
          <w:sz w:val="28"/>
          <w:szCs w:val="28"/>
        </w:rPr>
        <w:t>ГЛАВА 2</w:t>
      </w:r>
    </w:p>
    <w:p w:rsidR="003F130D" w:rsidRPr="008D591A" w:rsidRDefault="00021136" w:rsidP="008D591A">
      <w:pPr>
        <w:pStyle w:val="ConsPlusNormal"/>
        <w:jc w:val="center"/>
        <w:rPr>
          <w:sz w:val="28"/>
          <w:szCs w:val="28"/>
        </w:rPr>
      </w:pPr>
      <w:r w:rsidRPr="008D591A">
        <w:rPr>
          <w:b/>
          <w:bCs/>
          <w:sz w:val="28"/>
          <w:szCs w:val="28"/>
        </w:rPr>
        <w:t>ДОКУМЕНТЫ, ПРЕДСТАВЛЯЕМЫЕ АБИТУРИЕНТАМИ В ПРИЕМНЫЕ КОМИССИИ</w:t>
      </w:r>
    </w:p>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bookmarkStart w:id="16" w:name="Par649"/>
      <w:bookmarkEnd w:id="16"/>
      <w:r w:rsidRPr="008D591A">
        <w:rPr>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rsidR="003F130D" w:rsidRPr="008D591A" w:rsidRDefault="00021136" w:rsidP="008D591A">
      <w:pPr>
        <w:pStyle w:val="ConsPlusNormal"/>
        <w:ind w:firstLine="540"/>
        <w:jc w:val="both"/>
        <w:rPr>
          <w:sz w:val="28"/>
          <w:szCs w:val="28"/>
        </w:rPr>
      </w:pPr>
      <w:r w:rsidRPr="008D591A">
        <w:rPr>
          <w:sz w:val="28"/>
          <w:szCs w:val="28"/>
        </w:rPr>
        <w:t>заявление на имя руководителя УССО по форме, установленной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оригиналы документа об образовании и приложения к нему;</w:t>
      </w:r>
    </w:p>
    <w:p w:rsidR="003F130D" w:rsidRPr="008D591A" w:rsidRDefault="00021136" w:rsidP="008D591A">
      <w:pPr>
        <w:pStyle w:val="ConsPlusNormal"/>
        <w:ind w:firstLine="540"/>
        <w:jc w:val="both"/>
        <w:rPr>
          <w:sz w:val="28"/>
          <w:szCs w:val="28"/>
        </w:rPr>
      </w:pPr>
      <w:r w:rsidRPr="008D591A">
        <w:rPr>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3F130D" w:rsidRPr="008D591A" w:rsidRDefault="00021136" w:rsidP="008D591A">
      <w:pPr>
        <w:pStyle w:val="ConsPlusNormal"/>
        <w:ind w:firstLine="540"/>
        <w:jc w:val="both"/>
        <w:rPr>
          <w:sz w:val="28"/>
          <w:szCs w:val="28"/>
        </w:rPr>
      </w:pPr>
      <w:r w:rsidRPr="008D591A">
        <w:rPr>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rsidR="003F130D" w:rsidRPr="008D591A" w:rsidRDefault="00021136" w:rsidP="008D591A">
      <w:pPr>
        <w:pStyle w:val="ConsPlusNormal"/>
        <w:ind w:firstLine="540"/>
        <w:jc w:val="both"/>
        <w:rPr>
          <w:sz w:val="28"/>
          <w:szCs w:val="28"/>
        </w:rPr>
      </w:pPr>
      <w:r w:rsidRPr="008D591A">
        <w:rPr>
          <w:sz w:val="28"/>
          <w:szCs w:val="28"/>
        </w:rPr>
        <w:t>документы, подтверждающие право абитуриента на льготы при зачислении для получения среднего специального образования;</w:t>
      </w:r>
    </w:p>
    <w:p w:rsidR="003F130D" w:rsidRPr="008D591A" w:rsidRDefault="00021136" w:rsidP="008D591A">
      <w:pPr>
        <w:pStyle w:val="ConsPlusNormal"/>
        <w:ind w:firstLine="540"/>
        <w:jc w:val="both"/>
        <w:rPr>
          <w:sz w:val="28"/>
          <w:szCs w:val="28"/>
        </w:rPr>
      </w:pPr>
      <w:r w:rsidRPr="008D591A">
        <w:rPr>
          <w:sz w:val="28"/>
          <w:szCs w:val="28"/>
        </w:rPr>
        <w:t>шесть фотографий размером 3 x 4 см.</w:t>
      </w:r>
    </w:p>
    <w:p w:rsidR="003F130D" w:rsidRPr="008D591A" w:rsidRDefault="00021136" w:rsidP="008D591A">
      <w:pPr>
        <w:pStyle w:val="ConsPlusNormal"/>
        <w:ind w:firstLine="540"/>
        <w:jc w:val="both"/>
        <w:rPr>
          <w:sz w:val="28"/>
          <w:szCs w:val="28"/>
        </w:rPr>
      </w:pPr>
      <w:r w:rsidRPr="008D591A">
        <w:rPr>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3F130D" w:rsidRPr="008D591A" w:rsidRDefault="00021136" w:rsidP="008D591A">
      <w:pPr>
        <w:pStyle w:val="ConsPlusNormal"/>
        <w:ind w:firstLine="540"/>
        <w:jc w:val="both"/>
        <w:rPr>
          <w:sz w:val="28"/>
          <w:szCs w:val="28"/>
        </w:rPr>
      </w:pPr>
      <w:bookmarkStart w:id="17" w:name="Par658"/>
      <w:bookmarkEnd w:id="17"/>
      <w:r w:rsidRPr="008D591A">
        <w:rPr>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rsidR="003F130D" w:rsidRPr="008D591A" w:rsidRDefault="00021136" w:rsidP="008D591A">
      <w:pPr>
        <w:pStyle w:val="ConsPlusNormal"/>
        <w:ind w:firstLine="540"/>
        <w:jc w:val="both"/>
        <w:rPr>
          <w:sz w:val="28"/>
          <w:szCs w:val="28"/>
        </w:rPr>
      </w:pPr>
      <w:r w:rsidRPr="008D591A">
        <w:rPr>
          <w:sz w:val="28"/>
          <w:szCs w:val="28"/>
        </w:rPr>
        <w:t>заявление на имя руководителя УССО по форме, установленной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оригинал свидетельства (документа) об образовании &lt;*&gt;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3F130D" w:rsidRPr="008D591A" w:rsidRDefault="00021136" w:rsidP="008D591A">
      <w:pPr>
        <w:pStyle w:val="ConsPlusNormal"/>
        <w:ind w:firstLine="540"/>
        <w:jc w:val="both"/>
        <w:rPr>
          <w:sz w:val="28"/>
          <w:szCs w:val="28"/>
        </w:rPr>
      </w:pPr>
      <w:r w:rsidRPr="008D591A">
        <w:rPr>
          <w:sz w:val="28"/>
          <w:szCs w:val="28"/>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3F130D" w:rsidRPr="008D591A" w:rsidRDefault="00021136" w:rsidP="008D591A">
      <w:pPr>
        <w:pStyle w:val="ConsPlusNormal"/>
        <w:ind w:firstLine="540"/>
        <w:jc w:val="both"/>
        <w:rPr>
          <w:sz w:val="28"/>
          <w:szCs w:val="28"/>
        </w:rPr>
      </w:pPr>
      <w:r w:rsidRPr="008D591A">
        <w:rPr>
          <w:sz w:val="28"/>
          <w:szCs w:val="28"/>
        </w:rPr>
        <w:t>сертификат об отсутствии ВИЧ-инфекции, выданный официальным органом здравоохранения страны, из которой прибыл абитуриент;</w:t>
      </w:r>
    </w:p>
    <w:p w:rsidR="003F130D" w:rsidRPr="008D591A" w:rsidRDefault="00021136" w:rsidP="008D591A">
      <w:pPr>
        <w:pStyle w:val="ConsPlusNormal"/>
        <w:ind w:firstLine="540"/>
        <w:jc w:val="both"/>
        <w:rPr>
          <w:sz w:val="28"/>
          <w:szCs w:val="28"/>
        </w:rPr>
      </w:pPr>
      <w:r w:rsidRPr="008D591A">
        <w:rPr>
          <w:sz w:val="28"/>
          <w:szCs w:val="28"/>
        </w:rPr>
        <w:lastRenderedPageBreak/>
        <w:t>оригинал (копию) свидетельства о рождении и (или) иной документ, подтверждающий дату рождения и гражданство (для несовершеннолетних);</w:t>
      </w:r>
    </w:p>
    <w:p w:rsidR="003F130D" w:rsidRPr="008D591A" w:rsidRDefault="00021136" w:rsidP="008D591A">
      <w:pPr>
        <w:pStyle w:val="ConsPlusNormal"/>
        <w:ind w:firstLine="540"/>
        <w:jc w:val="both"/>
        <w:rPr>
          <w:sz w:val="28"/>
          <w:szCs w:val="28"/>
        </w:rPr>
      </w:pPr>
      <w:r w:rsidRPr="008D591A">
        <w:rPr>
          <w:sz w:val="28"/>
          <w:szCs w:val="28"/>
        </w:rPr>
        <w:t>шесть фотографий размером 3 x 4 см;</w:t>
      </w:r>
    </w:p>
    <w:p w:rsidR="003F130D" w:rsidRPr="008D591A" w:rsidRDefault="00021136" w:rsidP="008D591A">
      <w:pPr>
        <w:pStyle w:val="ConsPlusNormal"/>
        <w:ind w:firstLine="540"/>
        <w:jc w:val="both"/>
        <w:rPr>
          <w:sz w:val="28"/>
          <w:szCs w:val="28"/>
        </w:rPr>
      </w:pPr>
      <w:r w:rsidRPr="008D591A">
        <w:rPr>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rsidR="003F130D" w:rsidRPr="008D591A" w:rsidRDefault="00021136" w:rsidP="008D591A">
      <w:pPr>
        <w:pStyle w:val="ConsPlusNormal"/>
        <w:ind w:firstLine="540"/>
        <w:jc w:val="both"/>
        <w:rPr>
          <w:sz w:val="28"/>
          <w:szCs w:val="28"/>
        </w:rPr>
      </w:pPr>
      <w:r w:rsidRPr="008D591A">
        <w:rPr>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3F130D" w:rsidRPr="008D591A" w:rsidRDefault="00021136" w:rsidP="008D591A">
      <w:pPr>
        <w:pStyle w:val="ConsPlusNormal"/>
        <w:ind w:firstLine="540"/>
        <w:jc w:val="both"/>
        <w:rPr>
          <w:sz w:val="28"/>
          <w:szCs w:val="28"/>
        </w:rPr>
      </w:pPr>
      <w:r w:rsidRPr="008D591A">
        <w:rPr>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3F130D" w:rsidRPr="008D591A" w:rsidRDefault="00021136" w:rsidP="008D591A">
      <w:pPr>
        <w:pStyle w:val="ConsPlusNormal"/>
        <w:ind w:firstLine="540"/>
        <w:jc w:val="both"/>
        <w:rPr>
          <w:sz w:val="28"/>
          <w:szCs w:val="28"/>
        </w:rPr>
      </w:pPr>
      <w:r w:rsidRPr="008D591A">
        <w:rPr>
          <w:sz w:val="28"/>
          <w:szCs w:val="28"/>
        </w:rPr>
        <w:t>--------------------------------</w:t>
      </w:r>
    </w:p>
    <w:p w:rsidR="003F130D" w:rsidRPr="008D591A" w:rsidRDefault="00021136" w:rsidP="008D591A">
      <w:pPr>
        <w:pStyle w:val="ConsPlusNormal"/>
        <w:ind w:firstLine="540"/>
        <w:jc w:val="both"/>
        <w:rPr>
          <w:sz w:val="28"/>
          <w:szCs w:val="28"/>
        </w:rPr>
      </w:pPr>
      <w:bookmarkStart w:id="18" w:name="Par669"/>
      <w:bookmarkEnd w:id="18"/>
      <w:r w:rsidRPr="008D591A">
        <w:rPr>
          <w:sz w:val="28"/>
          <w:szCs w:val="28"/>
        </w:rPr>
        <w:t>&lt;*&gt;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3F130D" w:rsidRPr="008D591A" w:rsidRDefault="003F130D" w:rsidP="008D591A">
      <w:pPr>
        <w:pStyle w:val="ConsPlusNormal"/>
        <w:ind w:firstLine="540"/>
        <w:jc w:val="both"/>
        <w:rPr>
          <w:sz w:val="28"/>
          <w:szCs w:val="28"/>
        </w:rPr>
      </w:pPr>
    </w:p>
    <w:p w:rsidR="003F130D" w:rsidRPr="008D591A" w:rsidRDefault="00021136" w:rsidP="008D591A">
      <w:pPr>
        <w:pStyle w:val="ConsPlusNormal"/>
        <w:ind w:firstLine="540"/>
        <w:jc w:val="both"/>
        <w:rPr>
          <w:sz w:val="28"/>
          <w:szCs w:val="28"/>
        </w:rPr>
      </w:pPr>
      <w:r w:rsidRPr="008D591A">
        <w:rPr>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rsidR="003F130D" w:rsidRPr="008D591A" w:rsidRDefault="00021136" w:rsidP="008D591A">
      <w:pPr>
        <w:pStyle w:val="ConsPlusNormal"/>
        <w:ind w:firstLine="540"/>
        <w:jc w:val="both"/>
        <w:rPr>
          <w:sz w:val="28"/>
          <w:szCs w:val="28"/>
        </w:rPr>
      </w:pPr>
      <w:r w:rsidRPr="008D591A">
        <w:rPr>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rsidR="003F130D" w:rsidRPr="008D591A" w:rsidRDefault="00021136" w:rsidP="008D591A">
      <w:pPr>
        <w:pStyle w:val="ConsPlusNormal"/>
        <w:ind w:firstLine="540"/>
        <w:jc w:val="both"/>
        <w:rPr>
          <w:sz w:val="28"/>
          <w:szCs w:val="28"/>
        </w:rPr>
      </w:pPr>
      <w:r w:rsidRPr="008D591A">
        <w:rPr>
          <w:sz w:val="28"/>
          <w:szCs w:val="28"/>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3F130D" w:rsidRPr="008D591A" w:rsidRDefault="00021136" w:rsidP="008D591A">
      <w:pPr>
        <w:pStyle w:val="ConsPlusNormal"/>
        <w:ind w:firstLine="540"/>
        <w:jc w:val="both"/>
        <w:rPr>
          <w:sz w:val="28"/>
          <w:szCs w:val="28"/>
        </w:rPr>
      </w:pPr>
      <w:r w:rsidRPr="008D591A">
        <w:rPr>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3F130D" w:rsidRPr="008D591A" w:rsidRDefault="00021136" w:rsidP="008D591A">
      <w:pPr>
        <w:pStyle w:val="ConsPlusNormal"/>
        <w:ind w:firstLine="540"/>
        <w:jc w:val="both"/>
        <w:rPr>
          <w:sz w:val="28"/>
          <w:szCs w:val="28"/>
        </w:rPr>
      </w:pPr>
      <w:r w:rsidRPr="008D591A">
        <w:rPr>
          <w:sz w:val="28"/>
          <w:szCs w:val="28"/>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3F130D" w:rsidRPr="008D591A" w:rsidRDefault="00021136" w:rsidP="008D591A">
      <w:pPr>
        <w:pStyle w:val="ConsPlusNormal"/>
        <w:ind w:firstLine="540"/>
        <w:jc w:val="both"/>
        <w:rPr>
          <w:sz w:val="28"/>
          <w:szCs w:val="28"/>
        </w:rPr>
      </w:pPr>
      <w:r w:rsidRPr="008D591A">
        <w:rPr>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3F130D" w:rsidRPr="008D591A" w:rsidRDefault="00021136" w:rsidP="008D591A">
      <w:pPr>
        <w:pStyle w:val="ConsPlusNormal"/>
        <w:ind w:firstLine="540"/>
        <w:jc w:val="both"/>
        <w:rPr>
          <w:sz w:val="28"/>
          <w:szCs w:val="28"/>
        </w:rPr>
      </w:pPr>
      <w:r w:rsidRPr="008D591A">
        <w:rPr>
          <w:sz w:val="28"/>
          <w:szCs w:val="28"/>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rsidR="003F130D" w:rsidRPr="008D591A" w:rsidRDefault="00021136" w:rsidP="008D591A">
      <w:pPr>
        <w:pStyle w:val="ConsPlusNormal"/>
        <w:ind w:firstLine="540"/>
        <w:jc w:val="both"/>
        <w:rPr>
          <w:sz w:val="28"/>
          <w:szCs w:val="28"/>
        </w:rPr>
      </w:pPr>
      <w:r w:rsidRPr="008D591A">
        <w:rPr>
          <w:sz w:val="28"/>
          <w:szCs w:val="28"/>
        </w:rPr>
        <w:t xml:space="preserve">рекомендация воинской части, органа пограничной службы на обучение в </w:t>
      </w:r>
      <w:r w:rsidRPr="008D591A">
        <w:rPr>
          <w:sz w:val="28"/>
          <w:szCs w:val="28"/>
        </w:rPr>
        <w:lastRenderedPageBreak/>
        <w:t>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rsidR="003F130D" w:rsidRPr="008D591A" w:rsidRDefault="00021136" w:rsidP="008D591A">
      <w:pPr>
        <w:pStyle w:val="ConsPlusNormal"/>
        <w:ind w:firstLine="540"/>
        <w:jc w:val="both"/>
        <w:rPr>
          <w:sz w:val="28"/>
          <w:szCs w:val="28"/>
        </w:rPr>
      </w:pPr>
      <w:r w:rsidRPr="008D591A">
        <w:rPr>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rsidR="003F130D" w:rsidRPr="008D591A" w:rsidRDefault="00021136" w:rsidP="008D591A">
      <w:pPr>
        <w:pStyle w:val="ConsPlusNormal"/>
        <w:ind w:firstLine="540"/>
        <w:jc w:val="both"/>
        <w:rPr>
          <w:sz w:val="28"/>
          <w:szCs w:val="28"/>
        </w:rPr>
      </w:pPr>
      <w:r w:rsidRPr="008D591A">
        <w:rPr>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rsidR="003F130D" w:rsidRPr="008D591A" w:rsidRDefault="00021136" w:rsidP="008D591A">
      <w:pPr>
        <w:pStyle w:val="ConsPlusNormal"/>
        <w:ind w:firstLine="540"/>
        <w:jc w:val="both"/>
        <w:rPr>
          <w:sz w:val="28"/>
          <w:szCs w:val="28"/>
        </w:rPr>
      </w:pPr>
      <w:r w:rsidRPr="008D591A">
        <w:rPr>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rsidR="003F130D" w:rsidRPr="008D591A" w:rsidRDefault="00021136" w:rsidP="008D591A">
      <w:pPr>
        <w:pStyle w:val="ConsPlusNormal"/>
        <w:ind w:firstLine="540"/>
        <w:jc w:val="both"/>
        <w:rPr>
          <w:sz w:val="28"/>
          <w:szCs w:val="28"/>
        </w:rPr>
      </w:pPr>
      <w:r w:rsidRPr="008D591A">
        <w:rPr>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rsidR="003F130D" w:rsidRPr="008D591A" w:rsidRDefault="00021136" w:rsidP="008D591A">
      <w:pPr>
        <w:pStyle w:val="ConsPlusNormal"/>
        <w:ind w:firstLine="540"/>
        <w:jc w:val="both"/>
        <w:rPr>
          <w:sz w:val="28"/>
          <w:szCs w:val="28"/>
        </w:rPr>
      </w:pPr>
      <w:r w:rsidRPr="008D591A">
        <w:rPr>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rsidR="003F130D" w:rsidRPr="008D591A" w:rsidRDefault="00021136" w:rsidP="008D591A">
      <w:pPr>
        <w:pStyle w:val="ConsPlusNormal"/>
        <w:ind w:firstLine="540"/>
        <w:jc w:val="both"/>
        <w:rPr>
          <w:sz w:val="28"/>
          <w:szCs w:val="28"/>
        </w:rPr>
      </w:pPr>
      <w:r w:rsidRPr="008D591A">
        <w:rPr>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rsidR="003F130D" w:rsidRPr="008D591A" w:rsidRDefault="00021136" w:rsidP="008D591A">
      <w:pPr>
        <w:pStyle w:val="ConsPlusNormal"/>
        <w:ind w:firstLine="540"/>
        <w:jc w:val="both"/>
        <w:rPr>
          <w:sz w:val="28"/>
          <w:szCs w:val="28"/>
        </w:rPr>
      </w:pPr>
      <w:r w:rsidRPr="008D591A">
        <w:rPr>
          <w:sz w:val="28"/>
          <w:szCs w:val="28"/>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3F130D" w:rsidRPr="008D591A" w:rsidRDefault="00021136" w:rsidP="008D591A">
      <w:pPr>
        <w:pStyle w:val="ConsPlusNormal"/>
        <w:ind w:firstLine="540"/>
        <w:jc w:val="both"/>
        <w:rPr>
          <w:sz w:val="28"/>
          <w:szCs w:val="28"/>
        </w:rPr>
      </w:pPr>
      <w:r w:rsidRPr="008D591A">
        <w:rPr>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03.01.2023 N 2)</w:t>
      </w:r>
    </w:p>
    <w:p w:rsidR="003F130D" w:rsidRPr="008D591A" w:rsidRDefault="00021136" w:rsidP="008D591A">
      <w:pPr>
        <w:pStyle w:val="ConsPlusNormal"/>
        <w:ind w:firstLine="540"/>
        <w:jc w:val="both"/>
        <w:rPr>
          <w:sz w:val="28"/>
          <w:szCs w:val="28"/>
        </w:rPr>
      </w:pPr>
      <w:r w:rsidRPr="008D591A">
        <w:rPr>
          <w:sz w:val="28"/>
          <w:szCs w:val="28"/>
        </w:rPr>
        <w:t>Приемная комиссия вправе дополнительно запросить у абитуриента документы, необходимые для принятия соответствующего решения.</w:t>
      </w:r>
    </w:p>
    <w:p w:rsidR="003F130D" w:rsidRPr="008D591A" w:rsidRDefault="00021136" w:rsidP="008D591A">
      <w:pPr>
        <w:pStyle w:val="ConsPlusNormal"/>
        <w:ind w:firstLine="540"/>
        <w:jc w:val="both"/>
        <w:rPr>
          <w:sz w:val="28"/>
          <w:szCs w:val="28"/>
        </w:rPr>
      </w:pPr>
      <w:r w:rsidRPr="008D591A">
        <w:rPr>
          <w:sz w:val="28"/>
          <w:szCs w:val="28"/>
        </w:rPr>
        <w:t>13. Документы в приемную комиссию УССО подаются абитуриентами либо их представителями.</w:t>
      </w:r>
    </w:p>
    <w:p w:rsidR="003F130D" w:rsidRPr="008D591A" w:rsidRDefault="00021136" w:rsidP="008D591A">
      <w:pPr>
        <w:pStyle w:val="ConsPlusNormal"/>
        <w:ind w:firstLine="540"/>
        <w:jc w:val="both"/>
        <w:rPr>
          <w:sz w:val="28"/>
          <w:szCs w:val="28"/>
        </w:rPr>
      </w:pPr>
      <w:r w:rsidRPr="008D591A">
        <w:rPr>
          <w:sz w:val="28"/>
          <w:szCs w:val="28"/>
        </w:rPr>
        <w:t>В случае подачи документов абитуриентом документ, удостоверяющий личность, предъявляется им лично.</w:t>
      </w:r>
    </w:p>
    <w:p w:rsidR="003F130D" w:rsidRPr="008D591A" w:rsidRDefault="00021136" w:rsidP="008D591A">
      <w:pPr>
        <w:pStyle w:val="ConsPlusNormal"/>
        <w:ind w:firstLine="540"/>
        <w:jc w:val="both"/>
        <w:rPr>
          <w:sz w:val="28"/>
          <w:szCs w:val="28"/>
        </w:rPr>
      </w:pPr>
      <w:r w:rsidRPr="008D591A">
        <w:rPr>
          <w:sz w:val="28"/>
          <w:szCs w:val="28"/>
        </w:rPr>
        <w:t xml:space="preserve">В случае подачи документов от имени абитуриента его законным </w:t>
      </w:r>
      <w:r w:rsidRPr="008D591A">
        <w:rPr>
          <w:sz w:val="28"/>
          <w:szCs w:val="28"/>
        </w:rPr>
        <w:lastRenderedPageBreak/>
        <w:t>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3F130D" w:rsidRPr="008D591A" w:rsidRDefault="00021136" w:rsidP="008D591A">
      <w:pPr>
        <w:pStyle w:val="ConsPlusNormal"/>
        <w:ind w:firstLine="540"/>
        <w:jc w:val="both"/>
        <w:rPr>
          <w:sz w:val="28"/>
          <w:szCs w:val="28"/>
        </w:rPr>
      </w:pPr>
      <w:r w:rsidRPr="008D591A">
        <w:rPr>
          <w:sz w:val="28"/>
          <w:szCs w:val="28"/>
        </w:rPr>
        <w:t>14. Сроки приема документов в УССО определяются Министерством образования.</w:t>
      </w:r>
    </w:p>
    <w:p w:rsidR="003F130D" w:rsidRPr="008D591A" w:rsidRDefault="003F130D" w:rsidP="008D591A">
      <w:pPr>
        <w:pStyle w:val="ConsPlusNormal"/>
        <w:rPr>
          <w:sz w:val="28"/>
          <w:szCs w:val="28"/>
        </w:rPr>
      </w:pPr>
    </w:p>
    <w:p w:rsidR="003F130D" w:rsidRPr="008D591A" w:rsidRDefault="00021136" w:rsidP="008D591A">
      <w:pPr>
        <w:pStyle w:val="ConsPlusNormal"/>
        <w:jc w:val="center"/>
        <w:outlineLvl w:val="1"/>
        <w:rPr>
          <w:sz w:val="28"/>
          <w:szCs w:val="28"/>
        </w:rPr>
      </w:pPr>
      <w:r w:rsidRPr="008D591A">
        <w:rPr>
          <w:b/>
          <w:bCs/>
          <w:sz w:val="28"/>
          <w:szCs w:val="28"/>
        </w:rPr>
        <w:t>ГЛАВА 3</w:t>
      </w:r>
    </w:p>
    <w:p w:rsidR="003F130D" w:rsidRPr="008D591A" w:rsidRDefault="00021136" w:rsidP="008D591A">
      <w:pPr>
        <w:pStyle w:val="ConsPlusNormal"/>
        <w:jc w:val="center"/>
        <w:rPr>
          <w:sz w:val="28"/>
          <w:szCs w:val="28"/>
        </w:rPr>
      </w:pPr>
      <w:r w:rsidRPr="008D591A">
        <w:rPr>
          <w:b/>
          <w:bCs/>
          <w:sz w:val="28"/>
          <w:szCs w:val="28"/>
        </w:rPr>
        <w:t>ВСТУПИТЕЛЬНЫЕ ИСПЫТАНИЯ</w:t>
      </w:r>
    </w:p>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r w:rsidRPr="008D591A">
        <w:rPr>
          <w:sz w:val="28"/>
          <w:szCs w:val="28"/>
        </w:rPr>
        <w:t>15. Сроки проведения вступительных испытаний определяются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rsidR="003F130D" w:rsidRPr="008D591A" w:rsidRDefault="00021136" w:rsidP="008D591A">
      <w:pPr>
        <w:pStyle w:val="ConsPlusNormal"/>
        <w:ind w:firstLine="540"/>
        <w:jc w:val="both"/>
        <w:rPr>
          <w:sz w:val="28"/>
          <w:szCs w:val="28"/>
        </w:rPr>
      </w:pPr>
      <w:bookmarkStart w:id="19" w:name="Par699"/>
      <w:bookmarkEnd w:id="19"/>
      <w:r w:rsidRPr="008D591A">
        <w:rPr>
          <w:sz w:val="28"/>
          <w:szCs w:val="28"/>
        </w:rPr>
        <w:t>Абитуриенты, поступающие для получения среднего специального образования на творческие специальности &lt;*&gt;,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Абитуриенты вправе сдавать вступительное испытание на белорусском или русском языке (по выбору абитуриента).</w:t>
      </w:r>
    </w:p>
    <w:p w:rsidR="003F130D" w:rsidRPr="008D591A" w:rsidRDefault="00021136" w:rsidP="008D591A">
      <w:pPr>
        <w:pStyle w:val="ConsPlusNormal"/>
        <w:ind w:firstLine="540"/>
        <w:jc w:val="both"/>
        <w:rPr>
          <w:sz w:val="28"/>
          <w:szCs w:val="28"/>
        </w:rPr>
      </w:pPr>
      <w:r w:rsidRPr="008D591A">
        <w:rPr>
          <w:sz w:val="28"/>
          <w:szCs w:val="28"/>
        </w:rP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rsidR="003F130D" w:rsidRPr="008D591A" w:rsidRDefault="00021136" w:rsidP="008D591A">
      <w:pPr>
        <w:pStyle w:val="ConsPlusNormal"/>
        <w:ind w:firstLine="540"/>
        <w:jc w:val="both"/>
        <w:rPr>
          <w:sz w:val="28"/>
          <w:szCs w:val="28"/>
        </w:rPr>
      </w:pPr>
      <w:r w:rsidRPr="008D591A">
        <w:rPr>
          <w:sz w:val="28"/>
          <w:szCs w:val="28"/>
        </w:rPr>
        <w:t xml:space="preserve">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w:t>
      </w:r>
      <w:r w:rsidRPr="008D591A">
        <w:rPr>
          <w:sz w:val="28"/>
          <w:szCs w:val="28"/>
        </w:rPr>
        <w:lastRenderedPageBreak/>
        <w:t>года, предшествующего году приема.</w:t>
      </w:r>
    </w:p>
    <w:p w:rsidR="003F130D" w:rsidRPr="008D591A" w:rsidRDefault="00021136" w:rsidP="008D591A">
      <w:pPr>
        <w:pStyle w:val="ConsPlusNormal"/>
        <w:ind w:firstLine="540"/>
        <w:jc w:val="both"/>
        <w:rPr>
          <w:sz w:val="28"/>
          <w:szCs w:val="28"/>
        </w:rPr>
      </w:pPr>
      <w:bookmarkStart w:id="20" w:name="Par706"/>
      <w:bookmarkEnd w:id="20"/>
      <w:r w:rsidRPr="008D591A">
        <w:rPr>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w:t>
      </w:r>
    </w:p>
    <w:p w:rsidR="003F130D" w:rsidRPr="008D591A" w:rsidRDefault="00021136" w:rsidP="008D591A">
      <w:pPr>
        <w:pStyle w:val="ConsPlusNormal"/>
        <w:ind w:firstLine="540"/>
        <w:jc w:val="both"/>
        <w:rPr>
          <w:sz w:val="28"/>
          <w:szCs w:val="28"/>
        </w:rPr>
      </w:pPr>
      <w:bookmarkStart w:id="21" w:name="Par709"/>
      <w:bookmarkEnd w:id="21"/>
      <w:r w:rsidRPr="008D591A">
        <w:rPr>
          <w:sz w:val="28"/>
          <w:szCs w:val="28"/>
        </w:rPr>
        <w:t>&lt;*&gt;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rsidR="003F130D" w:rsidRPr="008D591A" w:rsidRDefault="00021136" w:rsidP="008D591A">
      <w:pPr>
        <w:pStyle w:val="ConsPlusNormal"/>
        <w:jc w:val="both"/>
        <w:rPr>
          <w:sz w:val="28"/>
          <w:szCs w:val="28"/>
        </w:rPr>
      </w:pPr>
      <w:r w:rsidRPr="008D591A">
        <w:rPr>
          <w:sz w:val="28"/>
          <w:szCs w:val="28"/>
        </w:rPr>
        <w:t>(сноска &lt;*&gt; в ред. Указа Президента Республики Беларусь от 29.12.2023 N 416)</w:t>
      </w:r>
    </w:p>
    <w:p w:rsidR="003F130D" w:rsidRPr="008D591A" w:rsidRDefault="003F130D" w:rsidP="008D591A">
      <w:pPr>
        <w:pStyle w:val="ConsPlusNormal"/>
        <w:ind w:firstLine="540"/>
        <w:jc w:val="both"/>
        <w:rPr>
          <w:sz w:val="28"/>
          <w:szCs w:val="28"/>
        </w:rPr>
      </w:pPr>
    </w:p>
    <w:p w:rsidR="003F130D" w:rsidRPr="008D591A" w:rsidRDefault="00021136" w:rsidP="008D591A">
      <w:pPr>
        <w:pStyle w:val="ConsPlusNormal"/>
        <w:ind w:firstLine="540"/>
        <w:jc w:val="both"/>
        <w:rPr>
          <w:sz w:val="28"/>
          <w:szCs w:val="28"/>
        </w:rPr>
      </w:pPr>
      <w:r w:rsidRPr="008D591A">
        <w:rPr>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3F130D" w:rsidRPr="008D591A" w:rsidRDefault="00021136" w:rsidP="008D591A">
      <w:pPr>
        <w:pStyle w:val="ConsPlusNormal"/>
        <w:ind w:firstLine="540"/>
        <w:jc w:val="both"/>
        <w:rPr>
          <w:sz w:val="28"/>
          <w:szCs w:val="28"/>
        </w:rPr>
      </w:pPr>
      <w:r w:rsidRPr="008D591A">
        <w:rPr>
          <w:sz w:val="28"/>
          <w:szCs w:val="28"/>
        </w:rP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3F130D" w:rsidRPr="008D591A" w:rsidRDefault="00021136" w:rsidP="008D591A">
      <w:pPr>
        <w:pStyle w:val="ConsPlusNormal"/>
        <w:ind w:firstLine="540"/>
        <w:jc w:val="both"/>
        <w:rPr>
          <w:sz w:val="28"/>
          <w:szCs w:val="28"/>
        </w:rPr>
      </w:pPr>
      <w:r w:rsidRPr="008D591A">
        <w:rPr>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 xml:space="preserve">19. Абитуриенты, не явившиеся в УССО без уважительной причины </w:t>
      </w:r>
      <w:r w:rsidRPr="008D591A">
        <w:rPr>
          <w:sz w:val="28"/>
          <w:szCs w:val="28"/>
        </w:rPr>
        <w:lastRenderedPageBreak/>
        <w:t>(заболевание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rsidR="003F130D" w:rsidRPr="008D591A" w:rsidRDefault="00021136" w:rsidP="008D591A">
      <w:pPr>
        <w:pStyle w:val="ConsPlusNormal"/>
        <w:ind w:firstLine="540"/>
        <w:jc w:val="both"/>
        <w:rPr>
          <w:sz w:val="28"/>
          <w:szCs w:val="28"/>
        </w:rPr>
      </w:pPr>
      <w:r w:rsidRPr="008D591A">
        <w:rPr>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3F130D" w:rsidRPr="008D591A" w:rsidRDefault="00021136" w:rsidP="008D591A">
      <w:pPr>
        <w:pStyle w:val="ConsPlusNormal"/>
        <w:ind w:firstLine="540"/>
        <w:jc w:val="both"/>
        <w:rPr>
          <w:sz w:val="28"/>
          <w:szCs w:val="28"/>
        </w:rPr>
      </w:pPr>
      <w:r w:rsidRPr="008D591A">
        <w:rPr>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3F130D" w:rsidRPr="008D591A" w:rsidRDefault="003F130D" w:rsidP="008D591A">
      <w:pPr>
        <w:pStyle w:val="ConsPlusNormal"/>
        <w:rPr>
          <w:sz w:val="28"/>
          <w:szCs w:val="28"/>
        </w:rPr>
      </w:pPr>
    </w:p>
    <w:p w:rsidR="003F130D" w:rsidRPr="008D591A" w:rsidRDefault="00021136" w:rsidP="008D591A">
      <w:pPr>
        <w:pStyle w:val="ConsPlusNormal"/>
        <w:jc w:val="center"/>
        <w:outlineLvl w:val="1"/>
        <w:rPr>
          <w:sz w:val="28"/>
          <w:szCs w:val="28"/>
        </w:rPr>
      </w:pPr>
      <w:r w:rsidRPr="008D591A">
        <w:rPr>
          <w:b/>
          <w:bCs/>
          <w:sz w:val="28"/>
          <w:szCs w:val="28"/>
        </w:rPr>
        <w:t>ГЛАВА 4</w:t>
      </w:r>
    </w:p>
    <w:p w:rsidR="003F130D" w:rsidRPr="008D591A" w:rsidRDefault="00021136" w:rsidP="008D591A">
      <w:pPr>
        <w:pStyle w:val="ConsPlusNormal"/>
        <w:jc w:val="center"/>
        <w:rPr>
          <w:sz w:val="28"/>
          <w:szCs w:val="28"/>
        </w:rPr>
      </w:pPr>
      <w:r w:rsidRPr="008D591A">
        <w:rPr>
          <w:b/>
          <w:bCs/>
          <w:sz w:val="28"/>
          <w:szCs w:val="28"/>
        </w:rPr>
        <w:t>ЛИЦА, ИМЕЮЩИЕ ПРАВО НА ЛЬГОТЫ ПРИ ЗАЧИСЛЕНИИ В УССО</w:t>
      </w:r>
    </w:p>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bookmarkStart w:id="22" w:name="Par725"/>
      <w:bookmarkEnd w:id="22"/>
      <w:r w:rsidRPr="008D591A">
        <w:rPr>
          <w:sz w:val="28"/>
          <w:szCs w:val="28"/>
        </w:rPr>
        <w:t>21. Вне конкурса в порядке перечисления зачисляются:</w:t>
      </w:r>
    </w:p>
    <w:p w:rsidR="003F130D" w:rsidRPr="008D591A" w:rsidRDefault="00021136" w:rsidP="008D591A">
      <w:pPr>
        <w:pStyle w:val="ConsPlusNormal"/>
        <w:ind w:firstLine="540"/>
        <w:jc w:val="both"/>
        <w:rPr>
          <w:sz w:val="28"/>
          <w:szCs w:val="28"/>
        </w:rPr>
      </w:pPr>
      <w:r w:rsidRPr="008D591A">
        <w:rPr>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3F130D" w:rsidRPr="008D591A" w:rsidRDefault="00021136" w:rsidP="008D591A">
      <w:pPr>
        <w:pStyle w:val="ConsPlusNormal"/>
        <w:ind w:firstLine="540"/>
        <w:jc w:val="both"/>
        <w:rPr>
          <w:sz w:val="28"/>
          <w:szCs w:val="28"/>
        </w:rPr>
      </w:pPr>
      <w:r w:rsidRPr="008D591A">
        <w:rPr>
          <w:sz w:val="28"/>
          <w:szCs w:val="28"/>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bookmarkStart w:id="23" w:name="Par731"/>
      <w:bookmarkEnd w:id="23"/>
      <w:r w:rsidRPr="008D591A">
        <w:rPr>
          <w:sz w:val="28"/>
          <w:szCs w:val="28"/>
        </w:rPr>
        <w:t xml:space="preserve">участники (спортсмены) Олимпийских игр, лица, занявшие 1 - 3-е места на </w:t>
      </w:r>
      <w:r w:rsidRPr="008D591A">
        <w:rPr>
          <w:sz w:val="28"/>
          <w:szCs w:val="28"/>
        </w:rPr>
        <w:lastRenderedPageBreak/>
        <w:t>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bookmarkStart w:id="24" w:name="Par733"/>
      <w:bookmarkEnd w:id="24"/>
      <w:r w:rsidRPr="008D591A">
        <w:rPr>
          <w:sz w:val="28"/>
          <w:szCs w:val="28"/>
        </w:rPr>
        <w:t>участники (спортсмены) Олимпийских игр, лица, занявшие в год приема или в году, предшествующем году приема, 1 - 3-е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лица, награжденные в год приема или в течение двух лет, предшествующих году приема, нагрудным знаком "</w:t>
      </w:r>
      <w:proofErr w:type="spellStart"/>
      <w:r w:rsidRPr="008D591A">
        <w:rPr>
          <w:sz w:val="28"/>
          <w:szCs w:val="28"/>
        </w:rPr>
        <w:t>Лаўрэат</w:t>
      </w:r>
      <w:proofErr w:type="spellEnd"/>
      <w:r w:rsidRPr="008D591A">
        <w:rPr>
          <w:sz w:val="28"/>
          <w:szCs w:val="28"/>
        </w:rPr>
        <w:t xml:space="preserve"> </w:t>
      </w:r>
      <w:proofErr w:type="spellStart"/>
      <w:r w:rsidRPr="008D591A">
        <w:rPr>
          <w:sz w:val="28"/>
          <w:szCs w:val="28"/>
        </w:rPr>
        <w:t>спецыяльнага</w:t>
      </w:r>
      <w:proofErr w:type="spellEnd"/>
      <w:r w:rsidRPr="008D591A">
        <w:rPr>
          <w:sz w:val="28"/>
          <w:szCs w:val="28"/>
        </w:rPr>
        <w:t xml:space="preserve"> фонду </w:t>
      </w:r>
      <w:proofErr w:type="spellStart"/>
      <w:r w:rsidRPr="008D591A">
        <w:rPr>
          <w:sz w:val="28"/>
          <w:szCs w:val="28"/>
        </w:rPr>
        <w:t>Прэзiдэнта</w:t>
      </w:r>
      <w:proofErr w:type="spellEnd"/>
      <w:r w:rsidRPr="008D591A">
        <w:rPr>
          <w:sz w:val="28"/>
          <w:szCs w:val="28"/>
        </w:rPr>
        <w:t xml:space="preserve"> </w:t>
      </w:r>
      <w:proofErr w:type="spellStart"/>
      <w:r w:rsidRPr="008D591A">
        <w:rPr>
          <w:sz w:val="28"/>
          <w:szCs w:val="28"/>
        </w:rPr>
        <w:t>Рэспублiкi</w:t>
      </w:r>
      <w:proofErr w:type="spellEnd"/>
      <w:r w:rsidRPr="008D591A">
        <w:rPr>
          <w:sz w:val="28"/>
          <w:szCs w:val="28"/>
        </w:rPr>
        <w:t xml:space="preserve"> Беларусь па </w:t>
      </w:r>
      <w:proofErr w:type="spellStart"/>
      <w:r w:rsidRPr="008D591A">
        <w:rPr>
          <w:sz w:val="28"/>
          <w:szCs w:val="28"/>
        </w:rPr>
        <w:t>падтрымцы</w:t>
      </w:r>
      <w:proofErr w:type="spellEnd"/>
      <w:r w:rsidRPr="008D591A">
        <w:rPr>
          <w:sz w:val="28"/>
          <w:szCs w:val="28"/>
        </w:rPr>
        <w:t xml:space="preserve"> </w:t>
      </w:r>
      <w:proofErr w:type="spellStart"/>
      <w:r w:rsidRPr="008D591A">
        <w:rPr>
          <w:sz w:val="28"/>
          <w:szCs w:val="28"/>
        </w:rPr>
        <w:t>таленавiтай</w:t>
      </w:r>
      <w:proofErr w:type="spellEnd"/>
      <w:r w:rsidRPr="008D591A">
        <w:rPr>
          <w:sz w:val="28"/>
          <w:szCs w:val="28"/>
        </w:rPr>
        <w:t xml:space="preserve"> </w:t>
      </w:r>
      <w:proofErr w:type="spellStart"/>
      <w:r w:rsidRPr="008D591A">
        <w:rPr>
          <w:sz w:val="28"/>
          <w:szCs w:val="28"/>
        </w:rPr>
        <w:t>моладзi</w:t>
      </w:r>
      <w:proofErr w:type="spellEnd"/>
      <w:r w:rsidRPr="008D591A">
        <w:rPr>
          <w:sz w:val="28"/>
          <w:szCs w:val="28"/>
        </w:rPr>
        <w:t>" за творческие достижения в сфере культуры, соответствующие избранной специальности;</w:t>
      </w:r>
    </w:p>
    <w:p w:rsidR="003F130D" w:rsidRPr="008D591A" w:rsidRDefault="00021136" w:rsidP="008D591A">
      <w:pPr>
        <w:pStyle w:val="ConsPlusNormal"/>
        <w:ind w:firstLine="540"/>
        <w:jc w:val="both"/>
        <w:rPr>
          <w:sz w:val="28"/>
          <w:szCs w:val="28"/>
        </w:rPr>
      </w:pPr>
      <w:r w:rsidRPr="008D591A">
        <w:rPr>
          <w:sz w:val="28"/>
          <w:szCs w:val="28"/>
        </w:rPr>
        <w:t>лица, награжденные в год приема или в течение двух лет, предшествующих году приема, нагрудным знаком "</w:t>
      </w:r>
      <w:proofErr w:type="spellStart"/>
      <w:r w:rsidRPr="008D591A">
        <w:rPr>
          <w:sz w:val="28"/>
          <w:szCs w:val="28"/>
        </w:rPr>
        <w:t>Лаўрэат</w:t>
      </w:r>
      <w:proofErr w:type="spellEnd"/>
      <w:r w:rsidRPr="008D591A">
        <w:rPr>
          <w:sz w:val="28"/>
          <w:szCs w:val="28"/>
        </w:rPr>
        <w:t xml:space="preserve"> </w:t>
      </w:r>
      <w:proofErr w:type="spellStart"/>
      <w:r w:rsidRPr="008D591A">
        <w:rPr>
          <w:sz w:val="28"/>
          <w:szCs w:val="28"/>
        </w:rPr>
        <w:t>спецыяльнага</w:t>
      </w:r>
      <w:proofErr w:type="spellEnd"/>
      <w:r w:rsidRPr="008D591A">
        <w:rPr>
          <w:sz w:val="28"/>
          <w:szCs w:val="28"/>
        </w:rPr>
        <w:t xml:space="preserve"> фонду </w:t>
      </w:r>
      <w:proofErr w:type="spellStart"/>
      <w:r w:rsidRPr="008D591A">
        <w:rPr>
          <w:sz w:val="28"/>
          <w:szCs w:val="28"/>
        </w:rPr>
        <w:t>Прэзiдэнта</w:t>
      </w:r>
      <w:proofErr w:type="spellEnd"/>
      <w:r w:rsidRPr="008D591A">
        <w:rPr>
          <w:sz w:val="28"/>
          <w:szCs w:val="28"/>
        </w:rPr>
        <w:t xml:space="preserve"> </w:t>
      </w:r>
      <w:proofErr w:type="spellStart"/>
      <w:r w:rsidRPr="008D591A">
        <w:rPr>
          <w:sz w:val="28"/>
          <w:szCs w:val="28"/>
        </w:rPr>
        <w:t>Рэспублiкi</w:t>
      </w:r>
      <w:proofErr w:type="spellEnd"/>
      <w:r w:rsidRPr="008D591A">
        <w:rPr>
          <w:sz w:val="28"/>
          <w:szCs w:val="28"/>
        </w:rPr>
        <w:t xml:space="preserve"> Беларусь па </w:t>
      </w:r>
      <w:proofErr w:type="spellStart"/>
      <w:r w:rsidRPr="008D591A">
        <w:rPr>
          <w:sz w:val="28"/>
          <w:szCs w:val="28"/>
        </w:rPr>
        <w:t>сацыяльнай</w:t>
      </w:r>
      <w:proofErr w:type="spellEnd"/>
      <w:r w:rsidRPr="008D591A">
        <w:rPr>
          <w:sz w:val="28"/>
          <w:szCs w:val="28"/>
        </w:rPr>
        <w:t xml:space="preserve"> </w:t>
      </w:r>
      <w:proofErr w:type="spellStart"/>
      <w:r w:rsidRPr="008D591A">
        <w:rPr>
          <w:sz w:val="28"/>
          <w:szCs w:val="28"/>
        </w:rPr>
        <w:t>падтрымцы</w:t>
      </w:r>
      <w:proofErr w:type="spellEnd"/>
      <w:r w:rsidRPr="008D591A">
        <w:rPr>
          <w:sz w:val="28"/>
          <w:szCs w:val="28"/>
        </w:rPr>
        <w:t xml:space="preserve"> </w:t>
      </w:r>
      <w:proofErr w:type="spellStart"/>
      <w:r w:rsidRPr="008D591A">
        <w:rPr>
          <w:sz w:val="28"/>
          <w:szCs w:val="28"/>
        </w:rPr>
        <w:t>здольных</w:t>
      </w:r>
      <w:proofErr w:type="spellEnd"/>
      <w:r w:rsidRPr="008D591A">
        <w:rPr>
          <w:sz w:val="28"/>
          <w:szCs w:val="28"/>
        </w:rPr>
        <w:t xml:space="preserve"> </w:t>
      </w:r>
      <w:proofErr w:type="spellStart"/>
      <w:r w:rsidRPr="008D591A">
        <w:rPr>
          <w:sz w:val="28"/>
          <w:szCs w:val="28"/>
        </w:rPr>
        <w:t>навучэнцаў</w:t>
      </w:r>
      <w:proofErr w:type="spellEnd"/>
      <w:r w:rsidRPr="008D591A">
        <w:rPr>
          <w:sz w:val="28"/>
          <w:szCs w:val="28"/>
        </w:rPr>
        <w:t xml:space="preserve"> i </w:t>
      </w:r>
      <w:proofErr w:type="spellStart"/>
      <w:r w:rsidRPr="008D591A">
        <w:rPr>
          <w:sz w:val="28"/>
          <w:szCs w:val="28"/>
        </w:rPr>
        <w:t>студэнтаў</w:t>
      </w:r>
      <w:proofErr w:type="spellEnd"/>
      <w:r w:rsidRPr="008D591A">
        <w:rPr>
          <w:sz w:val="28"/>
          <w:szCs w:val="28"/>
        </w:rPr>
        <w:t>" за высокие достижения в отдельных предметных сферах, соответствующих избранному профилю (направлению) образования;</w:t>
      </w:r>
    </w:p>
    <w:p w:rsidR="003F130D" w:rsidRPr="008D591A" w:rsidRDefault="00021136" w:rsidP="008D591A">
      <w:pPr>
        <w:pStyle w:val="ConsPlusNormal"/>
        <w:ind w:firstLine="540"/>
        <w:jc w:val="both"/>
        <w:rPr>
          <w:sz w:val="28"/>
          <w:szCs w:val="28"/>
        </w:rPr>
      </w:pPr>
      <w:r w:rsidRPr="008D591A">
        <w:rPr>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3F130D" w:rsidRPr="008D591A" w:rsidRDefault="00021136" w:rsidP="008D591A">
      <w:pPr>
        <w:pStyle w:val="ConsPlusNormal"/>
        <w:ind w:firstLine="540"/>
        <w:jc w:val="both"/>
        <w:rPr>
          <w:sz w:val="28"/>
          <w:szCs w:val="28"/>
        </w:rPr>
      </w:pPr>
      <w:r w:rsidRPr="008D591A">
        <w:rPr>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3F130D" w:rsidRPr="008D591A" w:rsidRDefault="00021136" w:rsidP="008D591A">
      <w:pPr>
        <w:pStyle w:val="ConsPlusNormal"/>
        <w:ind w:firstLine="540"/>
        <w:jc w:val="both"/>
        <w:rPr>
          <w:sz w:val="28"/>
          <w:szCs w:val="28"/>
        </w:rPr>
      </w:pPr>
      <w:bookmarkStart w:id="25" w:name="Par739"/>
      <w:bookmarkEnd w:id="25"/>
      <w:r w:rsidRPr="008D591A">
        <w:rPr>
          <w:sz w:val="28"/>
          <w:szCs w:val="28"/>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3F130D" w:rsidRPr="008D591A" w:rsidRDefault="00021136" w:rsidP="008D591A">
      <w:pPr>
        <w:pStyle w:val="ConsPlusNormal"/>
        <w:ind w:firstLine="540"/>
        <w:jc w:val="both"/>
        <w:rPr>
          <w:sz w:val="28"/>
          <w:szCs w:val="28"/>
        </w:rPr>
      </w:pPr>
      <w:bookmarkStart w:id="26" w:name="Par740"/>
      <w:bookmarkEnd w:id="26"/>
      <w:r w:rsidRPr="008D591A">
        <w:rPr>
          <w:sz w:val="28"/>
          <w:szCs w:val="28"/>
        </w:rPr>
        <w:t xml:space="preserve">лица, прошедшие срочную военную службу (службу в резерве) в год приема или в году, предшествующем году приема, и имеющие рекомендации воинских </w:t>
      </w:r>
      <w:r w:rsidRPr="008D591A">
        <w:rPr>
          <w:sz w:val="28"/>
          <w:szCs w:val="28"/>
        </w:rPr>
        <w:lastRenderedPageBreak/>
        <w:t>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3F130D" w:rsidRPr="008D591A" w:rsidRDefault="00021136" w:rsidP="008D591A">
      <w:pPr>
        <w:pStyle w:val="ConsPlusNormal"/>
        <w:ind w:firstLine="540"/>
        <w:jc w:val="both"/>
        <w:rPr>
          <w:sz w:val="28"/>
          <w:szCs w:val="28"/>
        </w:rPr>
      </w:pPr>
      <w:r w:rsidRPr="008D591A">
        <w:rPr>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3F130D" w:rsidRPr="008D591A" w:rsidRDefault="00021136" w:rsidP="008D591A">
      <w:pPr>
        <w:pStyle w:val="ConsPlusNormal"/>
        <w:ind w:firstLine="540"/>
        <w:jc w:val="both"/>
        <w:rPr>
          <w:sz w:val="28"/>
          <w:szCs w:val="28"/>
        </w:rPr>
      </w:pPr>
      <w:r w:rsidRPr="008D591A">
        <w:rPr>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rsidR="003F130D" w:rsidRPr="008D591A" w:rsidRDefault="00021136" w:rsidP="008D591A">
      <w:pPr>
        <w:pStyle w:val="ConsPlusNormal"/>
        <w:ind w:firstLine="540"/>
        <w:jc w:val="both"/>
        <w:rPr>
          <w:sz w:val="28"/>
          <w:szCs w:val="28"/>
        </w:rPr>
      </w:pPr>
      <w:r w:rsidRPr="008D591A">
        <w:rPr>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rsidR="003F130D" w:rsidRPr="008D591A" w:rsidRDefault="00021136" w:rsidP="008D591A">
      <w:pPr>
        <w:pStyle w:val="ConsPlusNormal"/>
        <w:ind w:firstLine="540"/>
        <w:jc w:val="both"/>
        <w:rPr>
          <w:sz w:val="28"/>
          <w:szCs w:val="28"/>
        </w:rPr>
      </w:pPr>
      <w:r w:rsidRPr="008D591A">
        <w:rPr>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rsidR="003F130D" w:rsidRPr="008D591A" w:rsidRDefault="00021136" w:rsidP="008D591A">
      <w:pPr>
        <w:pStyle w:val="ConsPlusNormal"/>
        <w:ind w:firstLine="540"/>
        <w:jc w:val="both"/>
        <w:rPr>
          <w:sz w:val="28"/>
          <w:szCs w:val="28"/>
        </w:rPr>
      </w:pPr>
      <w:bookmarkStart w:id="27" w:name="Par747"/>
      <w:bookmarkEnd w:id="27"/>
      <w:r w:rsidRPr="008D591A">
        <w:rPr>
          <w:sz w:val="28"/>
          <w:szCs w:val="28"/>
        </w:rP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rsidR="003F130D" w:rsidRPr="008D591A" w:rsidRDefault="00021136" w:rsidP="008D591A">
      <w:pPr>
        <w:pStyle w:val="ConsPlusNormal"/>
        <w:jc w:val="both"/>
        <w:rPr>
          <w:sz w:val="28"/>
          <w:szCs w:val="28"/>
        </w:rPr>
      </w:pPr>
      <w:r w:rsidRPr="008D591A">
        <w:rPr>
          <w:sz w:val="28"/>
          <w:szCs w:val="28"/>
        </w:rPr>
        <w:lastRenderedPageBreak/>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rsidR="003F130D" w:rsidRPr="008D591A" w:rsidRDefault="00021136" w:rsidP="008D591A">
      <w:pPr>
        <w:pStyle w:val="ConsPlusNormal"/>
        <w:ind w:firstLine="540"/>
        <w:jc w:val="both"/>
        <w:rPr>
          <w:sz w:val="28"/>
          <w:szCs w:val="28"/>
        </w:rPr>
      </w:pPr>
      <w:r w:rsidRPr="008D591A">
        <w:rPr>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3F130D" w:rsidRPr="008D591A" w:rsidRDefault="00021136" w:rsidP="008D591A">
      <w:pPr>
        <w:pStyle w:val="ConsPlusNormal"/>
        <w:ind w:firstLine="540"/>
        <w:jc w:val="both"/>
        <w:rPr>
          <w:sz w:val="28"/>
          <w:szCs w:val="28"/>
        </w:rPr>
      </w:pPr>
      <w:r w:rsidRPr="008D591A">
        <w:rPr>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rsidR="003F130D" w:rsidRPr="008D591A" w:rsidRDefault="00021136" w:rsidP="008D591A">
      <w:pPr>
        <w:pStyle w:val="ConsPlusNormal"/>
        <w:ind w:firstLine="540"/>
        <w:jc w:val="both"/>
        <w:rPr>
          <w:sz w:val="28"/>
          <w:szCs w:val="28"/>
        </w:rPr>
      </w:pPr>
      <w:bookmarkStart w:id="28" w:name="Par752"/>
      <w:bookmarkEnd w:id="28"/>
      <w:r w:rsidRPr="008D591A">
        <w:rPr>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rsidR="003F130D" w:rsidRPr="008D591A" w:rsidRDefault="00021136" w:rsidP="008D591A">
      <w:pPr>
        <w:pStyle w:val="ConsPlusNormal"/>
        <w:ind w:firstLine="540"/>
        <w:jc w:val="both"/>
        <w:rPr>
          <w:sz w:val="28"/>
          <w:szCs w:val="28"/>
        </w:rPr>
      </w:pPr>
      <w:r w:rsidRPr="008D591A">
        <w:rPr>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3F130D" w:rsidRPr="008D591A" w:rsidRDefault="00021136" w:rsidP="008D591A">
      <w:pPr>
        <w:pStyle w:val="ConsPlusNormal"/>
        <w:ind w:firstLine="540"/>
        <w:jc w:val="both"/>
        <w:rPr>
          <w:sz w:val="28"/>
          <w:szCs w:val="28"/>
        </w:rPr>
      </w:pPr>
      <w:r w:rsidRPr="008D591A">
        <w:rPr>
          <w:sz w:val="28"/>
          <w:szCs w:val="28"/>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3F130D" w:rsidRPr="008D591A" w:rsidRDefault="00021136" w:rsidP="008D591A">
      <w:pPr>
        <w:pStyle w:val="ConsPlusNormal"/>
        <w:ind w:firstLine="540"/>
        <w:jc w:val="both"/>
        <w:rPr>
          <w:sz w:val="28"/>
          <w:szCs w:val="28"/>
        </w:rPr>
      </w:pPr>
      <w:bookmarkStart w:id="29" w:name="Par755"/>
      <w:bookmarkEnd w:id="29"/>
      <w:r w:rsidRPr="008D591A">
        <w:rPr>
          <w:sz w:val="28"/>
          <w:szCs w:val="28"/>
        </w:rPr>
        <w:t>лица, занявшие 1 - 3-е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bookmarkStart w:id="30" w:name="Par757"/>
      <w:bookmarkEnd w:id="30"/>
      <w:r w:rsidRPr="008D591A">
        <w:rPr>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021136" w:rsidP="008D591A">
      <w:pPr>
        <w:pStyle w:val="ConsPlusNormal"/>
        <w:ind w:firstLine="540"/>
        <w:jc w:val="both"/>
        <w:rPr>
          <w:sz w:val="28"/>
          <w:szCs w:val="28"/>
        </w:rPr>
      </w:pPr>
      <w:r w:rsidRPr="008D591A">
        <w:rPr>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3F130D" w:rsidRPr="008D591A" w:rsidRDefault="00021136" w:rsidP="008D591A">
      <w:pPr>
        <w:pStyle w:val="ConsPlusNormal"/>
        <w:ind w:firstLine="540"/>
        <w:jc w:val="both"/>
        <w:rPr>
          <w:sz w:val="28"/>
          <w:szCs w:val="28"/>
        </w:rPr>
      </w:pPr>
      <w:r w:rsidRPr="008D591A">
        <w:rPr>
          <w:sz w:val="28"/>
          <w:szCs w:val="28"/>
        </w:rPr>
        <w:lastRenderedPageBreak/>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rsidR="003F130D" w:rsidRPr="008D591A" w:rsidRDefault="00021136" w:rsidP="008D591A">
      <w:pPr>
        <w:pStyle w:val="ConsPlusNormal"/>
        <w:ind w:firstLine="540"/>
        <w:jc w:val="both"/>
        <w:rPr>
          <w:sz w:val="28"/>
          <w:szCs w:val="28"/>
        </w:rPr>
      </w:pPr>
      <w:r w:rsidRPr="008D591A">
        <w:rPr>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3F130D" w:rsidRPr="008D591A" w:rsidRDefault="00021136" w:rsidP="008D591A">
      <w:pPr>
        <w:pStyle w:val="ConsPlusNormal"/>
        <w:ind w:firstLine="540"/>
        <w:jc w:val="both"/>
        <w:rPr>
          <w:sz w:val="28"/>
          <w:szCs w:val="28"/>
        </w:rPr>
      </w:pPr>
      <w:r w:rsidRPr="008D591A">
        <w:rPr>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3F130D" w:rsidRPr="008D591A" w:rsidRDefault="00021136" w:rsidP="008D591A">
      <w:pPr>
        <w:pStyle w:val="ConsPlusNormal"/>
        <w:ind w:firstLine="540"/>
        <w:jc w:val="both"/>
        <w:rPr>
          <w:sz w:val="28"/>
          <w:szCs w:val="28"/>
        </w:rPr>
      </w:pPr>
      <w:r w:rsidRPr="008D591A">
        <w:rPr>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3F130D" w:rsidRPr="008D591A" w:rsidRDefault="00021136" w:rsidP="008D591A">
      <w:pPr>
        <w:pStyle w:val="ConsPlusNormal"/>
        <w:ind w:firstLine="540"/>
        <w:jc w:val="both"/>
        <w:rPr>
          <w:sz w:val="28"/>
          <w:szCs w:val="28"/>
        </w:rPr>
      </w:pPr>
      <w:r w:rsidRPr="008D591A">
        <w:rPr>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3F130D" w:rsidRPr="008D591A" w:rsidRDefault="00021136" w:rsidP="008D591A">
      <w:pPr>
        <w:pStyle w:val="ConsPlusNormal"/>
        <w:ind w:firstLine="540"/>
        <w:jc w:val="both"/>
        <w:rPr>
          <w:sz w:val="28"/>
          <w:szCs w:val="28"/>
        </w:rPr>
      </w:pPr>
      <w:r w:rsidRPr="008D591A">
        <w:rPr>
          <w:sz w:val="28"/>
          <w:szCs w:val="28"/>
        </w:rPr>
        <w:t>лица, имеющие льготы в соответствии с подпунктом 7.1 пункта 7 статьи 18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3F130D" w:rsidRPr="008D591A" w:rsidRDefault="00021136" w:rsidP="008D591A">
      <w:pPr>
        <w:pStyle w:val="ConsPlusNormal"/>
        <w:ind w:firstLine="540"/>
        <w:jc w:val="both"/>
        <w:rPr>
          <w:sz w:val="28"/>
          <w:szCs w:val="28"/>
        </w:rPr>
      </w:pPr>
      <w:r w:rsidRPr="008D591A">
        <w:rPr>
          <w:sz w:val="28"/>
          <w:szCs w:val="28"/>
        </w:rPr>
        <w:t>инвалиды III группы;</w:t>
      </w:r>
    </w:p>
    <w:p w:rsidR="003F130D" w:rsidRPr="008D591A" w:rsidRDefault="00021136" w:rsidP="008D591A">
      <w:pPr>
        <w:pStyle w:val="ConsPlusNormal"/>
        <w:ind w:firstLine="540"/>
        <w:jc w:val="both"/>
        <w:rPr>
          <w:sz w:val="28"/>
          <w:szCs w:val="28"/>
        </w:rPr>
      </w:pPr>
      <w:r w:rsidRPr="008D591A">
        <w:rPr>
          <w:sz w:val="28"/>
          <w:szCs w:val="28"/>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rsidR="003F130D" w:rsidRPr="008D591A" w:rsidRDefault="00021136" w:rsidP="008D591A">
      <w:pPr>
        <w:pStyle w:val="ConsPlusNormal"/>
        <w:ind w:firstLine="540"/>
        <w:jc w:val="both"/>
        <w:rPr>
          <w:sz w:val="28"/>
          <w:szCs w:val="28"/>
        </w:rPr>
      </w:pPr>
      <w:r w:rsidRPr="008D591A">
        <w:rPr>
          <w:sz w:val="28"/>
          <w:szCs w:val="28"/>
        </w:rPr>
        <w:t>лица, являющиеся членами многодетных семей;</w:t>
      </w:r>
    </w:p>
    <w:p w:rsidR="003F130D" w:rsidRPr="008D591A" w:rsidRDefault="00021136" w:rsidP="008D591A">
      <w:pPr>
        <w:pStyle w:val="ConsPlusNormal"/>
        <w:ind w:firstLine="540"/>
        <w:jc w:val="both"/>
        <w:rPr>
          <w:sz w:val="28"/>
          <w:szCs w:val="28"/>
        </w:rPr>
      </w:pPr>
      <w:bookmarkStart w:id="31" w:name="Par769"/>
      <w:bookmarkEnd w:id="31"/>
      <w:r w:rsidRPr="008D591A">
        <w:rPr>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3F130D" w:rsidRPr="008D591A" w:rsidRDefault="00021136" w:rsidP="008D591A">
      <w:pPr>
        <w:pStyle w:val="ConsPlusNormal"/>
        <w:ind w:firstLine="540"/>
        <w:jc w:val="both"/>
        <w:rPr>
          <w:sz w:val="28"/>
          <w:szCs w:val="28"/>
        </w:rPr>
      </w:pPr>
      <w:bookmarkStart w:id="32" w:name="Par770"/>
      <w:bookmarkEnd w:id="32"/>
      <w:r w:rsidRPr="008D591A">
        <w:rPr>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3F130D" w:rsidRPr="008D591A" w:rsidRDefault="00021136" w:rsidP="008D591A">
      <w:pPr>
        <w:pStyle w:val="ConsPlusNormal"/>
        <w:ind w:firstLine="540"/>
        <w:jc w:val="both"/>
        <w:rPr>
          <w:sz w:val="28"/>
          <w:szCs w:val="28"/>
        </w:rPr>
      </w:pPr>
      <w:r w:rsidRPr="008D591A">
        <w:rPr>
          <w:sz w:val="28"/>
          <w:szCs w:val="28"/>
        </w:rPr>
        <w:t xml:space="preserve">лица, имеющие больший (не менее одного года) стаж работы (период осуществления предпринимательской деятельности или деятельности, не </w:t>
      </w:r>
      <w:r w:rsidRPr="008D591A">
        <w:rPr>
          <w:sz w:val="28"/>
          <w:szCs w:val="28"/>
        </w:rPr>
        <w:lastRenderedPageBreak/>
        <w:t>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rsidR="003F130D" w:rsidRPr="008D591A" w:rsidRDefault="00021136" w:rsidP="008D591A">
      <w:pPr>
        <w:pStyle w:val="ConsPlusNormal"/>
        <w:ind w:firstLine="540"/>
        <w:jc w:val="both"/>
        <w:rPr>
          <w:sz w:val="28"/>
          <w:szCs w:val="28"/>
        </w:rPr>
      </w:pPr>
      <w:r w:rsidRPr="008D591A">
        <w:rPr>
          <w:sz w:val="28"/>
          <w:szCs w:val="28"/>
        </w:rPr>
        <w:t>абитуриенты, получившие более высокий балл на вступительном испытании;</w:t>
      </w:r>
    </w:p>
    <w:p w:rsidR="003F130D" w:rsidRPr="008D591A" w:rsidRDefault="00021136" w:rsidP="008D591A">
      <w:pPr>
        <w:pStyle w:val="ConsPlusNormal"/>
        <w:ind w:firstLine="540"/>
        <w:jc w:val="both"/>
        <w:rPr>
          <w:sz w:val="28"/>
          <w:szCs w:val="28"/>
        </w:rPr>
      </w:pPr>
      <w:r w:rsidRPr="008D591A">
        <w:rPr>
          <w:sz w:val="28"/>
          <w:szCs w:val="28"/>
        </w:rPr>
        <w:t>абитуриенты, имеющие в документе об образовании более высокий балл по профильному учебному предмету;</w:t>
      </w:r>
    </w:p>
    <w:p w:rsidR="003F130D" w:rsidRPr="008D591A" w:rsidRDefault="00021136" w:rsidP="008D591A">
      <w:pPr>
        <w:pStyle w:val="ConsPlusNormal"/>
        <w:ind w:firstLine="540"/>
        <w:jc w:val="both"/>
        <w:rPr>
          <w:sz w:val="28"/>
          <w:szCs w:val="28"/>
        </w:rPr>
      </w:pPr>
      <w:r w:rsidRPr="008D591A">
        <w:rPr>
          <w:sz w:val="28"/>
          <w:szCs w:val="28"/>
        </w:rPr>
        <w:t>абитуриенты, имеющие в документе об образовании более высокий балл по учебным предметам "Русский язык" и "Белорусский язык";</w:t>
      </w:r>
    </w:p>
    <w:p w:rsidR="003F130D" w:rsidRPr="008D591A" w:rsidRDefault="00021136" w:rsidP="008D591A">
      <w:pPr>
        <w:pStyle w:val="ConsPlusNormal"/>
        <w:ind w:firstLine="540"/>
        <w:jc w:val="both"/>
        <w:rPr>
          <w:sz w:val="28"/>
          <w:szCs w:val="28"/>
        </w:rPr>
      </w:pPr>
      <w:r w:rsidRPr="008D591A">
        <w:rPr>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rsidR="003F130D" w:rsidRPr="008D591A" w:rsidRDefault="00021136" w:rsidP="008D591A">
      <w:pPr>
        <w:pStyle w:val="ConsPlusNormal"/>
        <w:ind w:firstLine="540"/>
        <w:jc w:val="both"/>
        <w:rPr>
          <w:sz w:val="28"/>
          <w:szCs w:val="28"/>
        </w:rPr>
      </w:pPr>
      <w:r w:rsidRPr="008D591A">
        <w:rPr>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3F130D" w:rsidRPr="008D591A" w:rsidRDefault="00021136" w:rsidP="008D591A">
      <w:pPr>
        <w:pStyle w:val="ConsPlusNormal"/>
        <w:jc w:val="both"/>
        <w:rPr>
          <w:sz w:val="28"/>
          <w:szCs w:val="28"/>
        </w:rPr>
      </w:pPr>
      <w:r w:rsidRPr="008D591A">
        <w:rPr>
          <w:sz w:val="28"/>
          <w:szCs w:val="28"/>
        </w:rPr>
        <w:t>(в ред. Указа Президента Республики Беларусь от 29.12.2023 N 416)</w:t>
      </w:r>
    </w:p>
    <w:p w:rsidR="003F130D" w:rsidRPr="008D591A" w:rsidRDefault="003F130D" w:rsidP="008D591A">
      <w:pPr>
        <w:pStyle w:val="ConsPlusNormal"/>
        <w:ind w:firstLine="540"/>
        <w:jc w:val="both"/>
        <w:rPr>
          <w:sz w:val="28"/>
          <w:szCs w:val="28"/>
        </w:rPr>
      </w:pPr>
    </w:p>
    <w:p w:rsidR="003F130D" w:rsidRPr="008D591A" w:rsidRDefault="00021136" w:rsidP="008D591A">
      <w:pPr>
        <w:pStyle w:val="ConsPlusNormal"/>
        <w:jc w:val="center"/>
        <w:outlineLvl w:val="1"/>
        <w:rPr>
          <w:sz w:val="28"/>
          <w:szCs w:val="28"/>
        </w:rPr>
      </w:pPr>
      <w:r w:rsidRPr="008D591A">
        <w:rPr>
          <w:b/>
          <w:bCs/>
          <w:sz w:val="28"/>
          <w:szCs w:val="28"/>
        </w:rPr>
        <w:t>ГЛАВА 5</w:t>
      </w:r>
    </w:p>
    <w:p w:rsidR="003F130D" w:rsidRPr="008D591A" w:rsidRDefault="00021136" w:rsidP="008D591A">
      <w:pPr>
        <w:pStyle w:val="ConsPlusNormal"/>
        <w:jc w:val="center"/>
        <w:rPr>
          <w:sz w:val="28"/>
          <w:szCs w:val="28"/>
        </w:rPr>
      </w:pPr>
      <w:r w:rsidRPr="008D591A">
        <w:rPr>
          <w:b/>
          <w:bCs/>
          <w:sz w:val="28"/>
          <w:szCs w:val="28"/>
        </w:rPr>
        <w:t>ЗАЧИСЛЕНИЕ АБИТУРИЕНТОВ</w:t>
      </w:r>
    </w:p>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r w:rsidRPr="008D591A">
        <w:rPr>
          <w:sz w:val="28"/>
          <w:szCs w:val="28"/>
        </w:rPr>
        <w:t>25. Сроки зачисления абитуриентов определяются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26. Зачисление абитуриентов в УССО проводится по конкурсу на основе:</w:t>
      </w:r>
    </w:p>
    <w:p w:rsidR="003F130D" w:rsidRPr="008D591A" w:rsidRDefault="00021136" w:rsidP="008D591A">
      <w:pPr>
        <w:pStyle w:val="ConsPlusNormal"/>
        <w:ind w:firstLine="540"/>
        <w:jc w:val="both"/>
        <w:rPr>
          <w:sz w:val="28"/>
          <w:szCs w:val="28"/>
        </w:rPr>
      </w:pPr>
      <w:r w:rsidRPr="008D591A">
        <w:rPr>
          <w:sz w:val="28"/>
          <w:szCs w:val="28"/>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3F130D" w:rsidRPr="008D591A" w:rsidRDefault="00021136" w:rsidP="008D591A">
      <w:pPr>
        <w:pStyle w:val="ConsPlusNormal"/>
        <w:ind w:firstLine="540"/>
        <w:jc w:val="both"/>
        <w:rPr>
          <w:sz w:val="28"/>
          <w:szCs w:val="28"/>
        </w:rPr>
      </w:pPr>
      <w:r w:rsidRPr="008D591A">
        <w:rPr>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3F130D" w:rsidRPr="008D591A" w:rsidRDefault="00021136" w:rsidP="008D591A">
      <w:pPr>
        <w:pStyle w:val="ConsPlusNormal"/>
        <w:ind w:firstLine="540"/>
        <w:jc w:val="both"/>
        <w:rPr>
          <w:sz w:val="28"/>
          <w:szCs w:val="28"/>
        </w:rPr>
      </w:pPr>
      <w:r w:rsidRPr="008D591A">
        <w:rPr>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3F130D" w:rsidRPr="008D591A" w:rsidRDefault="00021136" w:rsidP="008D591A">
      <w:pPr>
        <w:pStyle w:val="ConsPlusNormal"/>
        <w:ind w:firstLine="540"/>
        <w:jc w:val="both"/>
        <w:rPr>
          <w:sz w:val="28"/>
          <w:szCs w:val="28"/>
        </w:rPr>
      </w:pPr>
      <w:r w:rsidRPr="008D591A">
        <w:rPr>
          <w:sz w:val="28"/>
          <w:szCs w:val="28"/>
        </w:rPr>
        <w:t>При поступлении для получения среднего специального образования в сокращенный срок зачисляются по конкурсу среднего балла:</w:t>
      </w:r>
    </w:p>
    <w:p w:rsidR="003F130D" w:rsidRPr="008D591A" w:rsidRDefault="00021136" w:rsidP="008D591A">
      <w:pPr>
        <w:pStyle w:val="ConsPlusNormal"/>
        <w:ind w:firstLine="540"/>
        <w:jc w:val="both"/>
        <w:rPr>
          <w:sz w:val="28"/>
          <w:szCs w:val="28"/>
        </w:rPr>
      </w:pPr>
      <w:r w:rsidRPr="008D591A">
        <w:rPr>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3F130D" w:rsidRPr="008D591A" w:rsidRDefault="00021136" w:rsidP="008D591A">
      <w:pPr>
        <w:pStyle w:val="ConsPlusNormal"/>
        <w:ind w:firstLine="540"/>
        <w:jc w:val="both"/>
        <w:rPr>
          <w:sz w:val="28"/>
          <w:szCs w:val="28"/>
        </w:rPr>
      </w:pPr>
      <w:r w:rsidRPr="008D591A">
        <w:rPr>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w:t>
      </w:r>
      <w:r w:rsidRPr="008D591A">
        <w:rPr>
          <w:sz w:val="28"/>
          <w:szCs w:val="28"/>
        </w:rPr>
        <w:lastRenderedPageBreak/>
        <w:t>техническое образование на основе общего среднего образования.</w:t>
      </w:r>
    </w:p>
    <w:p w:rsidR="003F130D" w:rsidRPr="008D591A" w:rsidRDefault="00021136" w:rsidP="008D591A">
      <w:pPr>
        <w:pStyle w:val="ConsPlusNormal"/>
        <w:ind w:firstLine="540"/>
        <w:jc w:val="both"/>
        <w:rPr>
          <w:sz w:val="28"/>
          <w:szCs w:val="28"/>
        </w:rPr>
      </w:pPr>
      <w:r w:rsidRPr="008D591A">
        <w:rPr>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3F130D" w:rsidRPr="008D591A" w:rsidRDefault="00021136" w:rsidP="008D591A">
      <w:pPr>
        <w:pStyle w:val="ConsPlusNormal"/>
        <w:ind w:firstLine="540"/>
        <w:jc w:val="both"/>
        <w:rPr>
          <w:sz w:val="28"/>
          <w:szCs w:val="28"/>
        </w:rPr>
      </w:pPr>
      <w:r w:rsidRPr="008D591A">
        <w:rPr>
          <w:sz w:val="28"/>
          <w:szCs w:val="28"/>
        </w:rPr>
        <w:t>абитуриенты, сдавшие вступительное испытание в данном УССО;</w:t>
      </w:r>
    </w:p>
    <w:p w:rsidR="003F130D" w:rsidRPr="008D591A" w:rsidRDefault="00021136" w:rsidP="008D591A">
      <w:pPr>
        <w:pStyle w:val="ConsPlusNormal"/>
        <w:ind w:firstLine="540"/>
        <w:jc w:val="both"/>
        <w:rPr>
          <w:sz w:val="28"/>
          <w:szCs w:val="28"/>
        </w:rPr>
      </w:pPr>
      <w:r w:rsidRPr="008D591A">
        <w:rPr>
          <w:sz w:val="28"/>
          <w:szCs w:val="28"/>
        </w:rPr>
        <w:t>абитуриенты, сдавшие вступительное испытание в другом УССО.</w:t>
      </w:r>
    </w:p>
    <w:p w:rsidR="003F130D" w:rsidRPr="008D591A" w:rsidRDefault="00021136" w:rsidP="008D591A">
      <w:pPr>
        <w:pStyle w:val="ConsPlusNormal"/>
        <w:ind w:firstLine="540"/>
        <w:jc w:val="both"/>
        <w:rPr>
          <w:sz w:val="28"/>
          <w:szCs w:val="28"/>
        </w:rPr>
      </w:pPr>
      <w:r w:rsidRPr="008D591A">
        <w:rPr>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3F130D" w:rsidRPr="008D591A" w:rsidRDefault="00021136" w:rsidP="008D591A">
      <w:pPr>
        <w:pStyle w:val="ConsPlusNormal"/>
        <w:ind w:firstLine="540"/>
        <w:jc w:val="both"/>
        <w:rPr>
          <w:sz w:val="28"/>
          <w:szCs w:val="28"/>
        </w:rPr>
      </w:pPr>
      <w:r w:rsidRPr="008D591A">
        <w:rPr>
          <w:sz w:val="28"/>
          <w:szCs w:val="28"/>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rsidR="003F130D" w:rsidRPr="008D591A" w:rsidRDefault="00021136" w:rsidP="008D591A">
      <w:pPr>
        <w:pStyle w:val="ConsPlusNormal"/>
        <w:ind w:firstLine="540"/>
        <w:jc w:val="both"/>
        <w:rPr>
          <w:sz w:val="28"/>
          <w:szCs w:val="28"/>
        </w:rPr>
      </w:pPr>
      <w:r w:rsidRPr="008D591A">
        <w:rPr>
          <w:sz w:val="28"/>
          <w:szCs w:val="28"/>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rsidR="003F130D" w:rsidRPr="008D591A" w:rsidRDefault="00021136" w:rsidP="008D591A">
      <w:pPr>
        <w:pStyle w:val="ConsPlusNormal"/>
        <w:ind w:firstLine="540"/>
        <w:jc w:val="both"/>
        <w:rPr>
          <w:sz w:val="28"/>
          <w:szCs w:val="28"/>
        </w:rPr>
      </w:pPr>
      <w:r w:rsidRPr="008D591A">
        <w:rPr>
          <w:sz w:val="28"/>
          <w:szCs w:val="28"/>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3F130D" w:rsidRPr="008D591A" w:rsidRDefault="00021136" w:rsidP="008D591A">
      <w:pPr>
        <w:pStyle w:val="ConsPlusNormal"/>
        <w:ind w:firstLine="540"/>
        <w:jc w:val="both"/>
        <w:rPr>
          <w:sz w:val="28"/>
          <w:szCs w:val="28"/>
        </w:rPr>
      </w:pPr>
      <w:r w:rsidRPr="008D591A">
        <w:rPr>
          <w:sz w:val="28"/>
          <w:szCs w:val="28"/>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3F130D" w:rsidRPr="008D591A" w:rsidRDefault="00021136" w:rsidP="008D591A">
      <w:pPr>
        <w:pStyle w:val="ConsPlusNormal"/>
        <w:ind w:firstLine="540"/>
        <w:jc w:val="both"/>
        <w:rPr>
          <w:sz w:val="28"/>
          <w:szCs w:val="28"/>
        </w:rPr>
      </w:pPr>
      <w:r w:rsidRPr="008D591A">
        <w:rPr>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3F130D" w:rsidRPr="008D591A" w:rsidRDefault="00021136" w:rsidP="008D591A">
      <w:pPr>
        <w:pStyle w:val="ConsPlusNormal"/>
        <w:ind w:firstLine="540"/>
        <w:jc w:val="both"/>
        <w:rPr>
          <w:sz w:val="28"/>
          <w:szCs w:val="28"/>
        </w:rPr>
      </w:pPr>
      <w:r w:rsidRPr="008D591A">
        <w:rPr>
          <w:sz w:val="28"/>
          <w:szCs w:val="28"/>
        </w:rPr>
        <w:t>положительно сдавшие такие же вступительные испытания, но не прошедшие по конкурсу в данном УССО на другую специальность;</w:t>
      </w:r>
    </w:p>
    <w:p w:rsidR="003F130D" w:rsidRPr="008D591A" w:rsidRDefault="00021136" w:rsidP="008D591A">
      <w:pPr>
        <w:pStyle w:val="ConsPlusNormal"/>
        <w:ind w:firstLine="540"/>
        <w:jc w:val="both"/>
        <w:rPr>
          <w:sz w:val="28"/>
          <w:szCs w:val="28"/>
        </w:rPr>
      </w:pPr>
      <w:r w:rsidRPr="008D591A">
        <w:rPr>
          <w:sz w:val="28"/>
          <w:szCs w:val="28"/>
        </w:rPr>
        <w:t>не прошедшие по конкурсу среднего балла документа (документов) об образовании в данном УССО на другую специальность.</w:t>
      </w:r>
    </w:p>
    <w:p w:rsidR="003F130D" w:rsidRPr="008D591A" w:rsidRDefault="00021136" w:rsidP="008D591A">
      <w:pPr>
        <w:pStyle w:val="ConsPlusNormal"/>
        <w:ind w:firstLine="540"/>
        <w:jc w:val="both"/>
        <w:rPr>
          <w:sz w:val="28"/>
          <w:szCs w:val="28"/>
        </w:rPr>
      </w:pPr>
      <w:r w:rsidRPr="008D591A">
        <w:rPr>
          <w:sz w:val="28"/>
          <w:szCs w:val="28"/>
        </w:rPr>
        <w:t xml:space="preserve">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w:t>
      </w:r>
      <w:r w:rsidRPr="008D591A">
        <w:rPr>
          <w:sz w:val="28"/>
          <w:szCs w:val="28"/>
        </w:rPr>
        <w:lastRenderedPageBreak/>
        <w:t>(вечернюю), заочную или дистанционную форму получения образования на платной основе или не прошедшие по конкурсу на очную (дневную) форму.</w:t>
      </w:r>
    </w:p>
    <w:p w:rsidR="003F130D" w:rsidRPr="008D591A" w:rsidRDefault="00021136" w:rsidP="008D591A">
      <w:pPr>
        <w:pStyle w:val="ConsPlusNormal"/>
        <w:ind w:firstLine="540"/>
        <w:jc w:val="both"/>
        <w:rPr>
          <w:sz w:val="28"/>
          <w:szCs w:val="28"/>
        </w:rPr>
      </w:pPr>
      <w:r w:rsidRPr="008D591A">
        <w:rPr>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rsidR="003F130D" w:rsidRPr="008D591A" w:rsidRDefault="00021136" w:rsidP="008D591A">
      <w:pPr>
        <w:pStyle w:val="ConsPlusNormal"/>
        <w:ind w:firstLine="540"/>
        <w:jc w:val="both"/>
        <w:rPr>
          <w:sz w:val="28"/>
          <w:szCs w:val="28"/>
        </w:rPr>
      </w:pPr>
      <w:r w:rsidRPr="008D591A">
        <w:rPr>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3F130D" w:rsidRPr="008D591A" w:rsidRDefault="003F130D" w:rsidP="008D591A">
      <w:pPr>
        <w:pStyle w:val="ConsPlusNormal"/>
        <w:rPr>
          <w:sz w:val="28"/>
          <w:szCs w:val="28"/>
        </w:rPr>
      </w:pPr>
    </w:p>
    <w:p w:rsidR="003F130D" w:rsidRPr="008D591A" w:rsidRDefault="00021136" w:rsidP="008D591A">
      <w:pPr>
        <w:pStyle w:val="ConsPlusNormal"/>
        <w:jc w:val="center"/>
        <w:outlineLvl w:val="1"/>
        <w:rPr>
          <w:sz w:val="28"/>
          <w:szCs w:val="28"/>
        </w:rPr>
      </w:pPr>
      <w:r w:rsidRPr="008D591A">
        <w:rPr>
          <w:b/>
          <w:bCs/>
          <w:sz w:val="28"/>
          <w:szCs w:val="28"/>
        </w:rPr>
        <w:t>ГЛАВА 6</w:t>
      </w:r>
    </w:p>
    <w:p w:rsidR="003F130D" w:rsidRPr="008D591A" w:rsidRDefault="00021136" w:rsidP="008D591A">
      <w:pPr>
        <w:pStyle w:val="ConsPlusNormal"/>
        <w:jc w:val="center"/>
        <w:rPr>
          <w:sz w:val="28"/>
          <w:szCs w:val="28"/>
        </w:rPr>
      </w:pPr>
      <w:r w:rsidRPr="008D591A">
        <w:rPr>
          <w:b/>
          <w:bCs/>
          <w:sz w:val="28"/>
          <w:szCs w:val="28"/>
        </w:rPr>
        <w:t>ЗАКЛЮЧИТЕЛЬНЫЕ ПОЛОЖЕНИЯ</w:t>
      </w:r>
    </w:p>
    <w:p w:rsidR="003F130D" w:rsidRPr="008D591A" w:rsidRDefault="003F130D" w:rsidP="008D591A">
      <w:pPr>
        <w:pStyle w:val="ConsPlusNormal"/>
        <w:rPr>
          <w:sz w:val="28"/>
          <w:szCs w:val="28"/>
        </w:rPr>
      </w:pPr>
    </w:p>
    <w:p w:rsidR="003F130D" w:rsidRPr="008D591A" w:rsidRDefault="00021136" w:rsidP="008D591A">
      <w:pPr>
        <w:pStyle w:val="ConsPlusNormal"/>
        <w:ind w:firstLine="540"/>
        <w:jc w:val="both"/>
        <w:rPr>
          <w:sz w:val="28"/>
          <w:szCs w:val="28"/>
        </w:rPr>
      </w:pPr>
      <w:r w:rsidRPr="008D591A">
        <w:rPr>
          <w:sz w:val="28"/>
          <w:szCs w:val="28"/>
        </w:rP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3F130D" w:rsidRPr="008D591A" w:rsidRDefault="00021136" w:rsidP="008D591A">
      <w:pPr>
        <w:pStyle w:val="ConsPlusNormal"/>
        <w:ind w:firstLine="540"/>
        <w:jc w:val="both"/>
        <w:rPr>
          <w:sz w:val="28"/>
          <w:szCs w:val="28"/>
        </w:rPr>
      </w:pPr>
      <w:r w:rsidRPr="008D591A">
        <w:rPr>
          <w:sz w:val="28"/>
          <w:szCs w:val="28"/>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rsidR="003F130D" w:rsidRPr="008D591A" w:rsidRDefault="00021136" w:rsidP="008D591A">
      <w:pPr>
        <w:pStyle w:val="ConsPlusNormal"/>
        <w:ind w:firstLine="540"/>
        <w:jc w:val="both"/>
        <w:rPr>
          <w:sz w:val="28"/>
          <w:szCs w:val="28"/>
        </w:rPr>
      </w:pPr>
      <w:r w:rsidRPr="008D591A">
        <w:rPr>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3F130D" w:rsidRPr="008D591A" w:rsidRDefault="00021136" w:rsidP="008D591A">
      <w:pPr>
        <w:pStyle w:val="ConsPlusNormal"/>
        <w:ind w:firstLine="540"/>
        <w:jc w:val="both"/>
        <w:rPr>
          <w:sz w:val="28"/>
          <w:szCs w:val="28"/>
        </w:rPr>
      </w:pPr>
      <w:r w:rsidRPr="008D591A">
        <w:rPr>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3F130D" w:rsidRPr="008D591A" w:rsidRDefault="003F130D" w:rsidP="008D591A">
      <w:pPr>
        <w:pStyle w:val="ConsPlusNormal"/>
        <w:ind w:firstLine="540"/>
        <w:rPr>
          <w:sz w:val="28"/>
          <w:szCs w:val="28"/>
        </w:rPr>
      </w:pPr>
    </w:p>
    <w:p w:rsidR="003F130D" w:rsidRPr="008D591A" w:rsidRDefault="003F130D" w:rsidP="008D591A">
      <w:pPr>
        <w:pStyle w:val="ConsPlusNormal"/>
        <w:ind w:firstLine="540"/>
        <w:rPr>
          <w:sz w:val="28"/>
          <w:szCs w:val="28"/>
        </w:rPr>
      </w:pPr>
    </w:p>
    <w:p w:rsidR="003F130D" w:rsidRPr="008D591A" w:rsidRDefault="003F130D" w:rsidP="008D591A">
      <w:pPr>
        <w:pStyle w:val="ConsPlusNormal"/>
        <w:ind w:firstLine="540"/>
        <w:rPr>
          <w:sz w:val="28"/>
          <w:szCs w:val="28"/>
        </w:rPr>
      </w:pPr>
    </w:p>
    <w:p w:rsidR="003F130D" w:rsidRDefault="003F130D" w:rsidP="008D591A">
      <w:pPr>
        <w:pStyle w:val="ConsPlusNormal"/>
        <w:ind w:firstLine="540"/>
        <w:rPr>
          <w:sz w:val="28"/>
          <w:szCs w:val="28"/>
        </w:rPr>
      </w:pPr>
    </w:p>
    <w:p w:rsidR="00335266" w:rsidRDefault="00335266" w:rsidP="008D591A">
      <w:pPr>
        <w:pStyle w:val="ConsPlusNormal"/>
        <w:ind w:firstLine="540"/>
        <w:rPr>
          <w:sz w:val="28"/>
          <w:szCs w:val="28"/>
        </w:rPr>
      </w:pPr>
    </w:p>
    <w:p w:rsidR="00335266" w:rsidRDefault="00335266" w:rsidP="008D591A">
      <w:pPr>
        <w:pStyle w:val="ConsPlusNormal"/>
        <w:ind w:firstLine="540"/>
        <w:rPr>
          <w:sz w:val="28"/>
          <w:szCs w:val="28"/>
        </w:rPr>
      </w:pPr>
    </w:p>
    <w:p w:rsidR="00335266" w:rsidRDefault="00335266" w:rsidP="008D591A">
      <w:pPr>
        <w:pStyle w:val="ConsPlusNormal"/>
        <w:ind w:firstLine="540"/>
        <w:rPr>
          <w:sz w:val="28"/>
          <w:szCs w:val="28"/>
        </w:rPr>
      </w:pPr>
    </w:p>
    <w:p w:rsidR="00335266" w:rsidRDefault="00335266" w:rsidP="008D591A">
      <w:pPr>
        <w:pStyle w:val="ConsPlusNormal"/>
        <w:ind w:firstLine="540"/>
        <w:rPr>
          <w:sz w:val="28"/>
          <w:szCs w:val="28"/>
        </w:rPr>
      </w:pPr>
    </w:p>
    <w:p w:rsidR="00335266" w:rsidRDefault="00335266" w:rsidP="008D591A">
      <w:pPr>
        <w:pStyle w:val="ConsPlusNormal"/>
        <w:ind w:firstLine="540"/>
        <w:rPr>
          <w:sz w:val="28"/>
          <w:szCs w:val="28"/>
        </w:rPr>
      </w:pPr>
    </w:p>
    <w:p w:rsidR="00335266" w:rsidRDefault="00335266" w:rsidP="008D591A">
      <w:pPr>
        <w:pStyle w:val="ConsPlusNormal"/>
        <w:ind w:firstLine="540"/>
        <w:rPr>
          <w:sz w:val="28"/>
          <w:szCs w:val="28"/>
        </w:rPr>
      </w:pPr>
    </w:p>
    <w:p w:rsidR="00335266" w:rsidRPr="008D591A" w:rsidRDefault="00335266" w:rsidP="008D591A">
      <w:pPr>
        <w:pStyle w:val="ConsPlusNormal"/>
        <w:ind w:firstLine="540"/>
        <w:rPr>
          <w:sz w:val="28"/>
          <w:szCs w:val="28"/>
        </w:rPr>
      </w:pPr>
      <w:bookmarkStart w:id="33" w:name="_GoBack"/>
      <w:bookmarkEnd w:id="33"/>
    </w:p>
    <w:p w:rsidR="003F130D" w:rsidRPr="008D591A" w:rsidRDefault="003F130D" w:rsidP="008D591A">
      <w:pPr>
        <w:pStyle w:val="ConsPlusNormal"/>
        <w:ind w:firstLine="540"/>
        <w:rPr>
          <w:sz w:val="28"/>
          <w:szCs w:val="28"/>
        </w:rPr>
      </w:pPr>
    </w:p>
    <w:p w:rsidR="003F130D" w:rsidRPr="008D591A" w:rsidRDefault="00021136" w:rsidP="008D591A">
      <w:pPr>
        <w:pStyle w:val="ConsPlusNormal"/>
        <w:jc w:val="right"/>
        <w:outlineLvl w:val="1"/>
        <w:rPr>
          <w:sz w:val="28"/>
          <w:szCs w:val="28"/>
        </w:rPr>
      </w:pPr>
      <w:r w:rsidRPr="008D591A">
        <w:rPr>
          <w:sz w:val="28"/>
          <w:szCs w:val="28"/>
        </w:rPr>
        <w:lastRenderedPageBreak/>
        <w:t>Приложение</w:t>
      </w:r>
    </w:p>
    <w:p w:rsidR="003F130D" w:rsidRPr="008D591A" w:rsidRDefault="00021136" w:rsidP="008D591A">
      <w:pPr>
        <w:pStyle w:val="ConsPlusNormal"/>
        <w:jc w:val="right"/>
        <w:rPr>
          <w:sz w:val="28"/>
          <w:szCs w:val="28"/>
        </w:rPr>
      </w:pPr>
      <w:r w:rsidRPr="008D591A">
        <w:rPr>
          <w:sz w:val="28"/>
          <w:szCs w:val="28"/>
        </w:rPr>
        <w:t>к Правилам приема лиц</w:t>
      </w:r>
    </w:p>
    <w:p w:rsidR="003F130D" w:rsidRPr="008D591A" w:rsidRDefault="00021136" w:rsidP="008D591A">
      <w:pPr>
        <w:pStyle w:val="ConsPlusNormal"/>
        <w:jc w:val="right"/>
        <w:rPr>
          <w:sz w:val="28"/>
          <w:szCs w:val="28"/>
        </w:rPr>
      </w:pPr>
      <w:r w:rsidRPr="008D591A">
        <w:rPr>
          <w:sz w:val="28"/>
          <w:szCs w:val="28"/>
        </w:rPr>
        <w:t>для получения среднего</w:t>
      </w:r>
    </w:p>
    <w:p w:rsidR="003F130D" w:rsidRPr="008D591A" w:rsidRDefault="00021136" w:rsidP="008D591A">
      <w:pPr>
        <w:pStyle w:val="ConsPlusNormal"/>
        <w:jc w:val="right"/>
        <w:rPr>
          <w:sz w:val="28"/>
          <w:szCs w:val="28"/>
        </w:rPr>
      </w:pPr>
      <w:r w:rsidRPr="008D591A">
        <w:rPr>
          <w:sz w:val="28"/>
          <w:szCs w:val="28"/>
        </w:rPr>
        <w:t>специального образования</w:t>
      </w:r>
    </w:p>
    <w:p w:rsidR="003F130D" w:rsidRPr="008D591A" w:rsidRDefault="003F130D" w:rsidP="008D591A">
      <w:pPr>
        <w:pStyle w:val="ConsPlusNormal"/>
        <w:rPr>
          <w:sz w:val="28"/>
          <w:szCs w:val="28"/>
        </w:rPr>
      </w:pPr>
    </w:p>
    <w:p w:rsidR="003F130D" w:rsidRPr="008D591A" w:rsidRDefault="00021136" w:rsidP="008D591A">
      <w:pPr>
        <w:pStyle w:val="ConsPlusTitle"/>
        <w:jc w:val="center"/>
        <w:rPr>
          <w:sz w:val="28"/>
          <w:szCs w:val="28"/>
        </w:rPr>
      </w:pPr>
      <w:bookmarkStart w:id="34" w:name="Par823"/>
      <w:bookmarkEnd w:id="34"/>
      <w:r w:rsidRPr="008D591A">
        <w:rPr>
          <w:sz w:val="28"/>
          <w:szCs w:val="28"/>
        </w:rPr>
        <w:t>ПЕРЕВОДНАЯ ТАБЛИЦА</w:t>
      </w:r>
    </w:p>
    <w:p w:rsidR="003F130D" w:rsidRPr="008D591A" w:rsidRDefault="00021136" w:rsidP="008D591A">
      <w:pPr>
        <w:pStyle w:val="ConsPlusTitle"/>
        <w:jc w:val="center"/>
        <w:rPr>
          <w:sz w:val="28"/>
          <w:szCs w:val="28"/>
        </w:rPr>
      </w:pPr>
      <w:r w:rsidRPr="008D591A">
        <w:rPr>
          <w:sz w:val="28"/>
          <w:szCs w:val="28"/>
        </w:rPr>
        <w:t>СРЕДНЕГО БАЛЛА ДОКУМЕНТА ОБ ОБРАЗОВАНИИ</w:t>
      </w:r>
    </w:p>
    <w:p w:rsidR="003F130D" w:rsidRPr="008D591A" w:rsidRDefault="003F130D" w:rsidP="008D591A">
      <w:pPr>
        <w:pStyle w:val="ConsPlusNormal"/>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693"/>
        <w:gridCol w:w="2552"/>
        <w:gridCol w:w="3260"/>
      </w:tblGrid>
      <w:tr w:rsidR="008D591A" w:rsidRPr="008D591A" w:rsidTr="008D591A">
        <w:tc>
          <w:tcPr>
            <w:tcW w:w="10552" w:type="dxa"/>
            <w:gridSpan w:val="4"/>
            <w:tcBorders>
              <w:top w:val="single" w:sz="4" w:space="0" w:color="auto"/>
              <w:bottom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Средний балл документа об образовании по шкале</w:t>
            </w:r>
          </w:p>
        </w:tc>
      </w:tr>
      <w:tr w:rsidR="008D591A" w:rsidRPr="008D591A" w:rsidTr="008D591A">
        <w:tc>
          <w:tcPr>
            <w:tcW w:w="2047" w:type="dxa"/>
            <w:tcBorders>
              <w:top w:val="single" w:sz="4" w:space="0" w:color="auto"/>
              <w:bottom w:val="single" w:sz="4" w:space="0" w:color="auto"/>
              <w:right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пятибалльной</w:t>
            </w:r>
          </w:p>
        </w:tc>
        <w:tc>
          <w:tcPr>
            <w:tcW w:w="2693" w:type="dxa"/>
            <w:tcBorders>
              <w:top w:val="single" w:sz="4" w:space="0" w:color="auto"/>
              <w:left w:val="single" w:sz="4" w:space="0" w:color="auto"/>
              <w:bottom w:val="single" w:sz="4" w:space="0" w:color="auto"/>
              <w:right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десятибалльной</w:t>
            </w:r>
          </w:p>
        </w:tc>
        <w:tc>
          <w:tcPr>
            <w:tcW w:w="2552" w:type="dxa"/>
            <w:tcBorders>
              <w:top w:val="single" w:sz="4" w:space="0" w:color="auto"/>
              <w:left w:val="single" w:sz="4" w:space="0" w:color="auto"/>
              <w:bottom w:val="single" w:sz="4" w:space="0" w:color="auto"/>
              <w:right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пятибалльной</w:t>
            </w:r>
          </w:p>
        </w:tc>
        <w:tc>
          <w:tcPr>
            <w:tcW w:w="3260" w:type="dxa"/>
            <w:tcBorders>
              <w:top w:val="single" w:sz="4" w:space="0" w:color="auto"/>
              <w:left w:val="single" w:sz="4" w:space="0" w:color="auto"/>
              <w:bottom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десятибалльной</w:t>
            </w:r>
          </w:p>
        </w:tc>
      </w:tr>
      <w:tr w:rsidR="008D591A" w:rsidRPr="008D591A" w:rsidTr="008D591A">
        <w:tc>
          <w:tcPr>
            <w:tcW w:w="2047" w:type="dxa"/>
            <w:tcBorders>
              <w:top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3,0</w:t>
            </w:r>
          </w:p>
        </w:tc>
        <w:tc>
          <w:tcPr>
            <w:tcW w:w="2693" w:type="dxa"/>
            <w:tcBorders>
              <w:top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3,0</w:t>
            </w:r>
          </w:p>
        </w:tc>
        <w:tc>
          <w:tcPr>
            <w:tcW w:w="2552" w:type="dxa"/>
            <w:tcBorders>
              <w:top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4,0</w:t>
            </w:r>
          </w:p>
        </w:tc>
        <w:tc>
          <w:tcPr>
            <w:tcW w:w="3260" w:type="dxa"/>
            <w:tcBorders>
              <w:top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6,5</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3,1</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3,4</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4,1</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6,9</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3,2</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3,7</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4,2</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7,2</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3,3</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4,0</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4,3</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7,6</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3,4</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4,4</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4,4</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7,9</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3,5</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4,8</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4,5</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8,3</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3,6</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5,1</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4,6</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8,6</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3,7</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5,5</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4,7</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9,0</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3,8</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5,8</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4,8</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9,3</w:t>
            </w:r>
          </w:p>
        </w:tc>
      </w:tr>
      <w:tr w:rsidR="008D591A" w:rsidRPr="008D591A" w:rsidTr="008D591A">
        <w:tc>
          <w:tcPr>
            <w:tcW w:w="2047" w:type="dxa"/>
            <w:vAlign w:val="center"/>
          </w:tcPr>
          <w:p w:rsidR="008D591A" w:rsidRPr="008D591A" w:rsidRDefault="008D591A" w:rsidP="0023530B">
            <w:pPr>
              <w:pStyle w:val="ConsPlusNormal"/>
              <w:jc w:val="center"/>
              <w:rPr>
                <w:sz w:val="28"/>
                <w:szCs w:val="28"/>
              </w:rPr>
            </w:pPr>
            <w:r w:rsidRPr="008D591A">
              <w:rPr>
                <w:sz w:val="28"/>
                <w:szCs w:val="28"/>
              </w:rPr>
              <w:t>3,9</w:t>
            </w:r>
          </w:p>
        </w:tc>
        <w:tc>
          <w:tcPr>
            <w:tcW w:w="2693" w:type="dxa"/>
            <w:vAlign w:val="center"/>
          </w:tcPr>
          <w:p w:rsidR="008D591A" w:rsidRPr="008D591A" w:rsidRDefault="008D591A" w:rsidP="0023530B">
            <w:pPr>
              <w:pStyle w:val="ConsPlusNormal"/>
              <w:jc w:val="center"/>
              <w:rPr>
                <w:sz w:val="28"/>
                <w:szCs w:val="28"/>
              </w:rPr>
            </w:pPr>
            <w:r w:rsidRPr="008D591A">
              <w:rPr>
                <w:sz w:val="28"/>
                <w:szCs w:val="28"/>
              </w:rPr>
              <w:t>6,2</w:t>
            </w:r>
          </w:p>
        </w:tc>
        <w:tc>
          <w:tcPr>
            <w:tcW w:w="2552" w:type="dxa"/>
            <w:vAlign w:val="center"/>
          </w:tcPr>
          <w:p w:rsidR="008D591A" w:rsidRPr="008D591A" w:rsidRDefault="008D591A" w:rsidP="0023530B">
            <w:pPr>
              <w:pStyle w:val="ConsPlusNormal"/>
              <w:jc w:val="center"/>
              <w:rPr>
                <w:sz w:val="28"/>
                <w:szCs w:val="28"/>
              </w:rPr>
            </w:pPr>
            <w:r w:rsidRPr="008D591A">
              <w:rPr>
                <w:sz w:val="28"/>
                <w:szCs w:val="28"/>
              </w:rPr>
              <w:t>4,9</w:t>
            </w:r>
          </w:p>
        </w:tc>
        <w:tc>
          <w:tcPr>
            <w:tcW w:w="3260" w:type="dxa"/>
            <w:vAlign w:val="center"/>
          </w:tcPr>
          <w:p w:rsidR="008D591A" w:rsidRPr="008D591A" w:rsidRDefault="008D591A" w:rsidP="0023530B">
            <w:pPr>
              <w:pStyle w:val="ConsPlusNormal"/>
              <w:jc w:val="center"/>
              <w:rPr>
                <w:sz w:val="28"/>
                <w:szCs w:val="28"/>
              </w:rPr>
            </w:pPr>
            <w:r w:rsidRPr="008D591A">
              <w:rPr>
                <w:sz w:val="28"/>
                <w:szCs w:val="28"/>
              </w:rPr>
              <w:t>9,7</w:t>
            </w:r>
          </w:p>
        </w:tc>
      </w:tr>
      <w:tr w:rsidR="008D591A" w:rsidRPr="008D591A" w:rsidTr="008D591A">
        <w:tc>
          <w:tcPr>
            <w:tcW w:w="2047" w:type="dxa"/>
            <w:tcBorders>
              <w:bottom w:val="single" w:sz="4" w:space="0" w:color="auto"/>
            </w:tcBorders>
            <w:vAlign w:val="center"/>
          </w:tcPr>
          <w:p w:rsidR="008D591A" w:rsidRPr="008D591A" w:rsidRDefault="008D591A" w:rsidP="0023530B">
            <w:pPr>
              <w:pStyle w:val="ConsPlusNormal"/>
              <w:jc w:val="center"/>
              <w:rPr>
                <w:sz w:val="28"/>
                <w:szCs w:val="28"/>
              </w:rPr>
            </w:pPr>
          </w:p>
        </w:tc>
        <w:tc>
          <w:tcPr>
            <w:tcW w:w="2693" w:type="dxa"/>
            <w:tcBorders>
              <w:bottom w:val="single" w:sz="4" w:space="0" w:color="auto"/>
            </w:tcBorders>
            <w:vAlign w:val="center"/>
          </w:tcPr>
          <w:p w:rsidR="008D591A" w:rsidRPr="008D591A" w:rsidRDefault="008D591A" w:rsidP="0023530B">
            <w:pPr>
              <w:pStyle w:val="ConsPlusNormal"/>
              <w:jc w:val="center"/>
              <w:rPr>
                <w:sz w:val="28"/>
                <w:szCs w:val="28"/>
              </w:rPr>
            </w:pPr>
          </w:p>
        </w:tc>
        <w:tc>
          <w:tcPr>
            <w:tcW w:w="2552" w:type="dxa"/>
            <w:tcBorders>
              <w:bottom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5,0</w:t>
            </w:r>
          </w:p>
        </w:tc>
        <w:tc>
          <w:tcPr>
            <w:tcW w:w="3260" w:type="dxa"/>
            <w:tcBorders>
              <w:bottom w:val="single" w:sz="4" w:space="0" w:color="auto"/>
            </w:tcBorders>
            <w:vAlign w:val="center"/>
          </w:tcPr>
          <w:p w:rsidR="008D591A" w:rsidRPr="008D591A" w:rsidRDefault="008D591A" w:rsidP="0023530B">
            <w:pPr>
              <w:pStyle w:val="ConsPlusNormal"/>
              <w:jc w:val="center"/>
              <w:rPr>
                <w:sz w:val="28"/>
                <w:szCs w:val="28"/>
              </w:rPr>
            </w:pPr>
            <w:r w:rsidRPr="008D591A">
              <w:rPr>
                <w:sz w:val="28"/>
                <w:szCs w:val="28"/>
              </w:rPr>
              <w:t>10,0</w:t>
            </w:r>
          </w:p>
        </w:tc>
      </w:tr>
    </w:tbl>
    <w:p w:rsidR="003F130D" w:rsidRPr="008D591A" w:rsidRDefault="003F130D" w:rsidP="008D591A">
      <w:pPr>
        <w:pStyle w:val="ConsPlusNormal"/>
        <w:rPr>
          <w:sz w:val="28"/>
          <w:szCs w:val="28"/>
        </w:rPr>
        <w:sectPr w:rsidR="003F130D" w:rsidRPr="008D591A" w:rsidSect="008D591A">
          <w:pgSz w:w="11906" w:h="16838"/>
          <w:pgMar w:top="567" w:right="567" w:bottom="567" w:left="567" w:header="0" w:footer="0" w:gutter="0"/>
          <w:cols w:space="720"/>
          <w:noEndnote/>
        </w:sectPr>
      </w:pPr>
    </w:p>
    <w:p w:rsidR="00021136" w:rsidRPr="008D591A" w:rsidRDefault="00021136" w:rsidP="008D591A">
      <w:pPr>
        <w:pStyle w:val="ConsPlusNormal"/>
        <w:rPr>
          <w:sz w:val="28"/>
          <w:szCs w:val="28"/>
        </w:rPr>
      </w:pPr>
    </w:p>
    <w:sectPr w:rsidR="00021136" w:rsidRPr="008D591A" w:rsidSect="008D591A">
      <w:pgSz w:w="16838" w:h="11906" w:orient="landscape"/>
      <w:pgMar w:top="567" w:right="567" w:bottom="567"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1A"/>
    <w:rsid w:val="00021136"/>
    <w:rsid w:val="00335266"/>
    <w:rsid w:val="003F130D"/>
    <w:rsid w:val="008D591A"/>
    <w:rsid w:val="008D5F9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E16B5"/>
  <w14:defaultImageDpi w14:val="0"/>
  <w15:docId w15:val="{B85A0D77-3372-4EF6-8E3F-C2C7BE9B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D5F9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8D5F9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8935</Words>
  <Characters>50936</Characters>
  <Application>Microsoft Office Word</Application>
  <DocSecurity>2</DocSecurity>
  <Lines>424</Lines>
  <Paragraphs>119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zamUR</dc:creator>
  <cp:keywords/>
  <dc:description/>
  <cp:lastModifiedBy>zamUR</cp:lastModifiedBy>
  <cp:revision>3</cp:revision>
  <cp:lastPrinted>2024-01-23T05:18:00Z</cp:lastPrinted>
  <dcterms:created xsi:type="dcterms:W3CDTF">2024-01-23T05:20:00Z</dcterms:created>
  <dcterms:modified xsi:type="dcterms:W3CDTF">2024-05-30T07:38:00Z</dcterms:modified>
</cp:coreProperties>
</file>